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светодиодных фонарей"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0744200000221002822)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09-05/26055)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24.05.2021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светодиодных фонарей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212463205063846320100100110012740244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147 200,00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 Александр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"РУСЬРЕГИОНКОМПЛЕКТ" / 7802835600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124 224,00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124 960,00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ДОРОФЕЕВА УЛЬЯНА ЮРЬЕВНА / 504602144836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134 528,00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"ЭЛСТАР" / 3255054223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УЛЬЯНА ЮРЬЕВНА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УЛЬЯНА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УЛЬЯНА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УЛЬЯНА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УЛЬЯНА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УЛЬЯНА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УЛЬЯНА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"ЭЛСТАР"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"ЭЛСТАР"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"ЭЛСТАР"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"ЭЛСТАР"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"ЭЛСТАР"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"ЭЛСТАР"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"ЭЛСТАР"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"РУСЬРЕГИОНКОМПЛЕКТ", предложивший цену контракта 124 224,00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"РУСЬРЕГИОНКОМПЛЕКТ",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727</Words>
  <Characters>5760</Characters>
  <CharactersWithSpaces>6247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2021-05-24T10:26:56Z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