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 03.1-4/</w:t>
      </w:r>
      <w:r>
        <w:rPr>
          <w:rFonts w:eastAsia="Times New Roman"/>
          <w:b/>
          <w:bCs/>
          <w:sz w:val="20"/>
          <w:szCs w:val="20"/>
        </w:rPr>
        <w:t>2430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услуг по профилактике ВИЧ-инфекции и гепатитов В и С, в том числе с привлечением социально ориентированных некоммерческих организаций"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0744200000221003166)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ru-RU"/>
        </w:rPr>
        <w:t xml:space="preserve">Регистрационный номер  </w:t>
      </w:r>
      <w:r>
        <w:rPr>
          <w:rFonts w:eastAsia="Times New Roman" w:cs="Times New Roman"/>
          <w:b/>
          <w:color w:val="000000"/>
          <w:sz w:val="20"/>
          <w:szCs w:val="20"/>
          <w:lang w:val="en-US"/>
        </w:rPr>
        <w:t>09-05/26505</w:t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27</w:t>
      </w:r>
      <w:r>
        <w:rPr>
          <w:rFonts w:eastAsia="Times New Roman"/>
          <w:sz w:val="20"/>
          <w:szCs w:val="20"/>
          <w:lang w:val="en-US"/>
        </w:rPr>
        <w:t xml:space="preserve">.05.21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"КУРСКИЙ ОБЛАСТНОЙ КЛИНИЧЕСКИЙ КОЖНО-ВЕНЕРОЛОГИЧЕСКИЙ ДИСПАНСЕР"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Оказание услуг по профилактике ВИЧ-инфекции и гепатитов В и С, в том числе с привлечением социально ориентированных некоммерческих организаций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212462901693346320100100230010000244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294 122,22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0.50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Кислинская Олеся Александровна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Тимошенко Ирина Сергеевна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Чернятина Ангелина Геннадьевна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Королькова Татьяна Александровна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Ребенсдорф Елена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Холодова Кристина Валерьевна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EA-93412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ОБУХОВ АЛЕКСЕЙ ВАСИЛЬЕВИЧ / 663211491855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292 651,61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8"/>
        <w:gridCol w:w="2748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EA-93412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ОБУХОВ АЛЕКСЕЙ ВАСИЛЬЕВИЧ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EA-93412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ОБУХОВ АЛЕКСЕЙ ВАСИЛЬЕВИЧ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EA-93412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ОБУХОВ АЛЕКСЕЙ ВАСИЛЬЕВИЧ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Чернятина Ангелина Геннадьевна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EA-93412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ОБУХОВ АЛЕКСЕЙ ВАСИЛЬЕВИЧ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Королькова Татьяна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EA-93412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ОБУХОВ АЛЕКСЕЙ ВАСИЛЬЕВИЧ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Ребенсдорф Елена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EA-93412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ОБУХОВ АЛЕКСЕЙ ВАСИЛЬЕВИЧ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Холодова Кристина Валерьевна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ОБУХОВ АЛЕКСЕЙ ВАСИЛЬЕВИЧ, предложивший цену контракта 292 651,61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ОБУХОВ АЛЕКСЕЙ ВАСИЛЬЕВИЧ,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spacing w:lineRule="atLeast" w:line="240"/>
        <w:ind w:left="0" w:right="0" w:hanging="0"/>
        <w:jc w:val="both"/>
        <w:rPr/>
      </w:pPr>
      <w:r>
        <w:rPr>
          <w:rFonts w:eastAsia="Times New Roman" w:cs="Times New Roman"/>
          <w:sz w:val="20"/>
          <w:szCs w:val="20"/>
        </w:rPr>
        <w:t>Протокол составлен в одном экземпляре, который хранится в ОКУ «Центр закупок Курской области», и подписан всеми присутствующими членами аукционной комиссии.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Чернятина Ангелина Геннадьевна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Королькова Татьяна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Ребенсдорф Елена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Холодова Кристина Валерьевна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9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Application>LibreOffice/6.4.3.2$Windows_x86 LibreOffice_project/747b5d0ebf89f41c860ec2a39efd7cb15b54f2d8</Application>
  <Pages>2</Pages>
  <Words>525</Words>
  <Characters>3953</Characters>
  <CharactersWithSpaces>4384</CharactersWithSpaces>
  <Paragraphs>99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2021-05-27T16:27:13Z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