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231" w:rsidRDefault="005819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01231" w:rsidRDefault="0058196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медицинского оборудования класса 2а потенциального риска применения стационара, поликлиник, ОСМП и других подразделений СПб ГБУЗ "Городская  больница № 40" в 2021 году" </w:t>
      </w:r>
    </w:p>
    <w:p w:rsidR="00401231" w:rsidRDefault="00581962">
      <w:pPr>
        <w:ind w:firstLine="567"/>
        <w:jc w:val="center"/>
      </w:pPr>
      <w:r w:rsidRPr="005819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1962">
        <w:rPr>
          <w:rFonts w:eastAsia="Times New Roman"/>
          <w:b/>
          <w:bCs/>
          <w:sz w:val="20"/>
          <w:szCs w:val="20"/>
        </w:rPr>
        <w:t xml:space="preserve"> 0172200000621000133) </w:t>
      </w:r>
    </w:p>
    <w:p w:rsidR="00401231" w:rsidRDefault="00581962">
      <w:pPr>
        <w:ind w:firstLine="567"/>
        <w:jc w:val="right"/>
      </w:pPr>
      <w:r w:rsidRPr="00581962">
        <w:rPr>
          <w:rFonts w:eastAsia="Times New Roman"/>
          <w:sz w:val="20"/>
          <w:szCs w:val="20"/>
        </w:rPr>
        <w:t>01.06.21 10:29:01 (</w:t>
      </w:r>
      <w:r>
        <w:rPr>
          <w:rFonts w:eastAsia="Times New Roman"/>
          <w:sz w:val="20"/>
          <w:szCs w:val="20"/>
          <w:lang w:val="en-US"/>
        </w:rPr>
        <w:t>MSK</w:t>
      </w:r>
      <w:r w:rsidRPr="00581962">
        <w:rPr>
          <w:rFonts w:eastAsia="Times New Roman"/>
          <w:sz w:val="20"/>
          <w:szCs w:val="20"/>
        </w:rPr>
        <w:t>+00:00)</w:t>
      </w:r>
    </w:p>
    <w:p w:rsidR="00401231" w:rsidRPr="00CB77C5" w:rsidRDefault="00401231">
      <w:pPr>
        <w:ind w:firstLine="567"/>
        <w:rPr>
          <w:rFonts w:eastAsia="Times New Roman"/>
          <w:sz w:val="16"/>
          <w:szCs w:val="20"/>
        </w:rPr>
      </w:pPr>
    </w:p>
    <w:p w:rsidR="00401231" w:rsidRDefault="00581962">
      <w:r>
        <w:rPr>
          <w:rFonts w:eastAsia="Times New Roman"/>
          <w:sz w:val="20"/>
          <w:szCs w:val="20"/>
        </w:rPr>
        <w:t>Уполномоченный орган</w:t>
      </w:r>
      <w:r w:rsidRPr="00581962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01231" w:rsidRPr="00CB77C5" w:rsidRDefault="00401231">
      <w:pPr>
        <w:rPr>
          <w:rFonts w:eastAsia="Times New Roman"/>
          <w:sz w:val="16"/>
          <w:szCs w:val="20"/>
        </w:rPr>
      </w:pPr>
    </w:p>
    <w:p w:rsidR="00401231" w:rsidRDefault="00581962">
      <w:r>
        <w:rPr>
          <w:rFonts w:eastAsia="Times New Roman"/>
          <w:sz w:val="20"/>
          <w:szCs w:val="20"/>
        </w:rPr>
        <w:t>Заказчик</w:t>
      </w:r>
      <w:r w:rsidRPr="0058196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01231" w:rsidRPr="00CB77C5" w:rsidRDefault="00401231">
      <w:pPr>
        <w:rPr>
          <w:rFonts w:eastAsia="Times New Roman"/>
          <w:sz w:val="16"/>
          <w:szCs w:val="20"/>
        </w:rPr>
      </w:pPr>
    </w:p>
    <w:p w:rsidR="00401231" w:rsidRPr="00CB77C5" w:rsidRDefault="00581962" w:rsidP="00CB77C5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B77C5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медицинского оборудования класса 2а потенциального риска применения стационара, поликлиник, ОСМП и других подразделений СПб ГБУЗ "Городская  больница № 40" в 2021 году</w:t>
      </w:r>
    </w:p>
    <w:p w:rsidR="00401231" w:rsidRPr="00CB77C5" w:rsidRDefault="00401231" w:rsidP="00CB77C5">
      <w:pPr>
        <w:jc w:val="both"/>
        <w:rPr>
          <w:rFonts w:eastAsia="Times New Roman"/>
          <w:b/>
          <w:sz w:val="16"/>
          <w:szCs w:val="20"/>
        </w:rPr>
      </w:pPr>
    </w:p>
    <w:p w:rsidR="00401231" w:rsidRPr="00CB77C5" w:rsidRDefault="00581962" w:rsidP="00CB77C5">
      <w:pPr>
        <w:jc w:val="both"/>
        <w:rPr>
          <w:b/>
        </w:rPr>
      </w:pPr>
      <w:r w:rsidRPr="00CB77C5">
        <w:rPr>
          <w:rFonts w:eastAsia="Times New Roman"/>
          <w:b/>
          <w:sz w:val="20"/>
          <w:szCs w:val="20"/>
        </w:rPr>
        <w:t>Начальная (максимальная) цена контракта: 4 184 872,59 руб.</w:t>
      </w:r>
    </w:p>
    <w:p w:rsidR="00401231" w:rsidRPr="00CB77C5" w:rsidRDefault="00401231" w:rsidP="00CB77C5">
      <w:pPr>
        <w:jc w:val="both"/>
        <w:rPr>
          <w:rFonts w:eastAsia="Times New Roman"/>
          <w:b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401231" w:rsidRPr="00CB77C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1231" w:rsidRPr="00CB77C5" w:rsidRDefault="00581962">
            <w:pPr>
              <w:pStyle w:val="af8"/>
              <w:rPr>
                <w:sz w:val="16"/>
              </w:rPr>
            </w:pPr>
            <w:proofErr w:type="spellStart"/>
            <w:r w:rsidRPr="00CB77C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01231" w:rsidRPr="00CB77C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01231" w:rsidRPr="00CB77C5" w:rsidRDefault="00581962">
                  <w:pPr>
                    <w:jc w:val="both"/>
                    <w:rPr>
                      <w:sz w:val="16"/>
                    </w:rPr>
                  </w:pPr>
                  <w:r w:rsidRPr="00CB77C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B77C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CB77C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B77C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B77C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B77C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B77C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B77C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01231" w:rsidRPr="00CB77C5" w:rsidRDefault="00581962">
                  <w:pPr>
                    <w:jc w:val="both"/>
                    <w:rPr>
                      <w:sz w:val="16"/>
                    </w:rPr>
                  </w:pPr>
                  <w:r w:rsidRPr="00CB77C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B77C5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B77C5">
                    <w:rPr>
                      <w:sz w:val="16"/>
                      <w:szCs w:val="20"/>
                    </w:rPr>
                    <w:t xml:space="preserve"> (копии документов): </w:t>
                  </w:r>
                  <w:r w:rsidRPr="00CB77C5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CB77C5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CB77C5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</w:t>
                  </w:r>
                  <w:proofErr w:type="gramEnd"/>
                  <w:r w:rsidRPr="00CB77C5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CB77C5">
                    <w:rPr>
                      <w:sz w:val="16"/>
                      <w:szCs w:val="20"/>
                    </w:rPr>
                    <w:t xml:space="preserve">ИЛИ </w:t>
                  </w:r>
                  <w:r w:rsidRPr="00CB77C5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CB77C5">
                    <w:rPr>
                      <w:sz w:val="16"/>
                      <w:szCs w:val="20"/>
                    </w:rPr>
                    <w:t xml:space="preserve"> Выписка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 2а потенциального риска применения: анестезиологические и респираторные медицинские изделия (мониторы, системы </w:t>
                  </w:r>
                  <w:proofErr w:type="spellStart"/>
                  <w:r w:rsidRPr="00CB77C5">
                    <w:rPr>
                      <w:sz w:val="16"/>
                      <w:szCs w:val="20"/>
                    </w:rPr>
                    <w:t>мониторирования</w:t>
                  </w:r>
                  <w:proofErr w:type="spellEnd"/>
                  <w:r w:rsidRPr="00CB77C5">
                    <w:rPr>
                      <w:sz w:val="16"/>
                      <w:szCs w:val="20"/>
                    </w:rPr>
                    <w:t xml:space="preserve"> анестезиологические, респираторные);</w:t>
                  </w:r>
                  <w:proofErr w:type="gramEnd"/>
                  <w:r w:rsidRPr="00CB77C5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CB77C5">
                    <w:rPr>
                      <w:sz w:val="16"/>
                      <w:szCs w:val="20"/>
                    </w:rPr>
                    <w:t xml:space="preserve">вспомогательные и общебольничные медицинские изделия; гастроэнтерологические медицинские изделия; медицинские изделия для </w:t>
                  </w:r>
                  <w:r w:rsidRPr="00CB77C5">
                    <w:rPr>
                      <w:sz w:val="16"/>
                      <w:szCs w:val="20"/>
                      <w:lang w:val="en-US"/>
                    </w:rPr>
                    <w:t>in</w:t>
                  </w:r>
                  <w:r w:rsidRPr="00CB77C5">
                    <w:rPr>
                      <w:sz w:val="16"/>
                      <w:szCs w:val="20"/>
                    </w:rPr>
                    <w:t xml:space="preserve"> </w:t>
                  </w:r>
                  <w:r w:rsidRPr="00CB77C5">
                    <w:rPr>
                      <w:sz w:val="16"/>
                      <w:szCs w:val="20"/>
                      <w:lang w:val="en-US"/>
                    </w:rPr>
                    <w:t>vitro</w:t>
                  </w:r>
                  <w:r w:rsidRPr="00CB77C5">
                    <w:rPr>
                      <w:sz w:val="16"/>
                      <w:szCs w:val="20"/>
                    </w:rPr>
                    <w:t xml:space="preserve"> диагностики (зарегистрированные в установленном порядке в соответствии с актами, составляющими право Евразийского экономического союза, или законодательством Российской Федерации); медицинские изделия для оториноларингологии; медицинские изделия для пластической хирургии, дерматологии и косметологии; </w:t>
                  </w:r>
                  <w:proofErr w:type="spellStart"/>
                  <w:r w:rsidRPr="00CB77C5">
                    <w:rPr>
                      <w:sz w:val="16"/>
                      <w:szCs w:val="20"/>
                    </w:rPr>
                    <w:t>нейрологические</w:t>
                  </w:r>
                  <w:proofErr w:type="spellEnd"/>
                  <w:r w:rsidRPr="00CB77C5">
                    <w:rPr>
                      <w:sz w:val="16"/>
                      <w:szCs w:val="20"/>
                    </w:rPr>
                    <w:t xml:space="preserve"> медицинские изделия; ортопедические медицинские изделия; офтальмологические медицинские изделия;</w:t>
                  </w:r>
                  <w:proofErr w:type="gramEnd"/>
                  <w:r w:rsidRPr="00CB77C5">
                    <w:rPr>
                      <w:sz w:val="16"/>
                      <w:szCs w:val="20"/>
                    </w:rPr>
                    <w:t xml:space="preserve"> реабилитационные и адаптированные для инвалидов медицинские изделия; физиотерапевтические медицинские изделия; </w:t>
                  </w:r>
                  <w:proofErr w:type="gramStart"/>
                  <w:r w:rsidRPr="00CB77C5">
                    <w:rPr>
                      <w:sz w:val="16"/>
                      <w:szCs w:val="20"/>
                    </w:rPr>
                    <w:t>сердечно-сосудистые</w:t>
                  </w:r>
                  <w:proofErr w:type="gramEnd"/>
                  <w:r w:rsidRPr="00CB77C5">
                    <w:rPr>
                      <w:sz w:val="16"/>
                      <w:szCs w:val="20"/>
                    </w:rPr>
                    <w:t xml:space="preserve"> медицинские изделия (медицинские изделия для определения физиологических параметров, картирования сердца, мониторы, системы </w:t>
                  </w:r>
                  <w:proofErr w:type="spellStart"/>
                  <w:r w:rsidRPr="00CB77C5">
                    <w:rPr>
                      <w:sz w:val="16"/>
                      <w:szCs w:val="20"/>
                    </w:rPr>
                    <w:t>мониторирования</w:t>
                  </w:r>
                  <w:proofErr w:type="spellEnd"/>
                  <w:r w:rsidRPr="00CB77C5">
                    <w:rPr>
                      <w:sz w:val="16"/>
                      <w:szCs w:val="20"/>
                    </w:rPr>
                    <w:t xml:space="preserve"> кардиологические и сопутствующие изделия) (в случае выдачи такой лицензии после 01.01.2021).</w:t>
                  </w:r>
                </w:p>
              </w:tc>
            </w:tr>
            <w:tr w:rsidR="00401231" w:rsidRPr="00CB77C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01231" w:rsidRPr="00CB77C5" w:rsidRDefault="00581962">
                  <w:pPr>
                    <w:jc w:val="both"/>
                    <w:rPr>
                      <w:sz w:val="16"/>
                    </w:rPr>
                  </w:pPr>
                  <w:r w:rsidRPr="00CB77C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01231" w:rsidRPr="00CB77C5" w:rsidRDefault="00581962">
                  <w:pPr>
                    <w:jc w:val="both"/>
                    <w:rPr>
                      <w:sz w:val="16"/>
                    </w:rPr>
                  </w:pPr>
                  <w:r w:rsidRPr="00CB77C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01231" w:rsidRPr="00CB77C5" w:rsidRDefault="0040123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401231" w:rsidRPr="00CB77C5" w:rsidRDefault="00401231">
      <w:pPr>
        <w:rPr>
          <w:rFonts w:eastAsia="Times New Roman"/>
          <w:sz w:val="16"/>
          <w:szCs w:val="20"/>
        </w:rPr>
      </w:pPr>
    </w:p>
    <w:p w:rsidR="00401231" w:rsidRDefault="005819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01231">
        <w:tc>
          <w:tcPr>
            <w:tcW w:w="4960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401231">
        <w:tc>
          <w:tcPr>
            <w:tcW w:w="4960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01231">
        <w:tc>
          <w:tcPr>
            <w:tcW w:w="4960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01231">
        <w:tc>
          <w:tcPr>
            <w:tcW w:w="4960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231" w:rsidRDefault="00581962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401231">
        <w:tc>
          <w:tcPr>
            <w:tcW w:w="4960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401231">
        <w:tc>
          <w:tcPr>
            <w:tcW w:w="4960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401231">
        <w:tc>
          <w:tcPr>
            <w:tcW w:w="4960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01231">
        <w:tc>
          <w:tcPr>
            <w:tcW w:w="4960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231" w:rsidRDefault="00581962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401231" w:rsidRPr="00CB77C5" w:rsidRDefault="00401231">
      <w:pPr>
        <w:rPr>
          <w:rFonts w:eastAsia="Times New Roman"/>
          <w:sz w:val="16"/>
          <w:szCs w:val="20"/>
        </w:rPr>
      </w:pPr>
    </w:p>
    <w:p w:rsidR="00401231" w:rsidRDefault="0058196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01231" w:rsidRPr="00CB77C5" w:rsidRDefault="00401231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01231">
        <w:tc>
          <w:tcPr>
            <w:tcW w:w="9922" w:type="dxa"/>
            <w:shd w:val="clear" w:color="auto" w:fill="auto"/>
          </w:tcPr>
          <w:p w:rsidR="00401231" w:rsidRDefault="005819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0123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231" w:rsidRDefault="0058196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EA-94955</w:t>
            </w:r>
          </w:p>
          <w:p w:rsidR="00401231" w:rsidRDefault="0058196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"РУССИЧЪ" / 7802876194</w:t>
            </w:r>
          </w:p>
          <w:p w:rsidR="00401231" w:rsidRDefault="0058196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1 213 613,47 руб.</w:t>
            </w:r>
          </w:p>
          <w:p w:rsidR="00401231" w:rsidRDefault="0058196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8196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01231" w:rsidRDefault="0058196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01231" w:rsidRDefault="00581962" w:rsidP="00CB77C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Степаненко Елена Валерьевна: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0123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231" w:rsidRDefault="0058196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EA-93873</w:t>
            </w:r>
          </w:p>
          <w:p w:rsidR="00401231" w:rsidRDefault="0058196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"САНКТ-ПЕТЕРБУРГСКОЕ ПРОИЗВОДСТВЕННО-ТОРГОВОЕ ПРЕДПРИЯТИЕ "МЕДТЕХНИКА" / 7838041248</w:t>
            </w:r>
          </w:p>
          <w:p w:rsidR="00401231" w:rsidRDefault="0058196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1 234 537,83 руб.</w:t>
            </w:r>
          </w:p>
          <w:p w:rsidR="00401231" w:rsidRDefault="0058196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8196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01231" w:rsidRDefault="0058196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01231" w:rsidRDefault="00581962" w:rsidP="00CB77C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01231" w:rsidRPr="00CB77C5" w:rsidRDefault="00401231">
      <w:pPr>
        <w:jc w:val="both"/>
        <w:rPr>
          <w:rFonts w:eastAsia="Times New Roman"/>
          <w:sz w:val="16"/>
          <w:szCs w:val="20"/>
        </w:rPr>
      </w:pPr>
    </w:p>
    <w:p w:rsidR="00401231" w:rsidRDefault="00581962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"РУССИЧЪ" с ценой контракта </w:t>
      </w:r>
      <w:r w:rsidRPr="00581962">
        <w:rPr>
          <w:rFonts w:eastAsia="Times New Roman"/>
          <w:b/>
          <w:bCs/>
          <w:sz w:val="20"/>
          <w:szCs w:val="20"/>
        </w:rPr>
        <w:t>1 213 613,47 руб.</w:t>
      </w:r>
    </w:p>
    <w:p w:rsidR="00401231" w:rsidRDefault="0058196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01231" w:rsidRPr="00CB77C5" w:rsidRDefault="00401231">
      <w:pPr>
        <w:rPr>
          <w:rFonts w:eastAsia="Times New Roman"/>
          <w:sz w:val="16"/>
          <w:szCs w:val="20"/>
        </w:rPr>
      </w:pPr>
    </w:p>
    <w:p w:rsidR="00401231" w:rsidRDefault="005819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01231" w:rsidRPr="00CB77C5" w:rsidRDefault="00401231">
      <w:pPr>
        <w:rPr>
          <w:rFonts w:eastAsia="Times New Roman"/>
          <w:sz w:val="16"/>
          <w:szCs w:val="20"/>
        </w:rPr>
      </w:pPr>
    </w:p>
    <w:p w:rsidR="00401231" w:rsidRDefault="0058196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01231" w:rsidRPr="00CB77C5" w:rsidRDefault="00401231">
      <w:pPr>
        <w:rPr>
          <w:rFonts w:eastAsia="Times New Roman"/>
          <w:sz w:val="16"/>
          <w:szCs w:val="20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01231">
        <w:tc>
          <w:tcPr>
            <w:tcW w:w="3307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1231" w:rsidRDefault="004012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401231">
        <w:tc>
          <w:tcPr>
            <w:tcW w:w="3307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1231" w:rsidRDefault="004012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01231">
        <w:tc>
          <w:tcPr>
            <w:tcW w:w="3307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1231" w:rsidRDefault="004012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01231">
        <w:tc>
          <w:tcPr>
            <w:tcW w:w="3307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1231" w:rsidRDefault="004012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401231">
        <w:tc>
          <w:tcPr>
            <w:tcW w:w="3307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1231" w:rsidRDefault="004012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401231">
        <w:tc>
          <w:tcPr>
            <w:tcW w:w="3307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1231" w:rsidRDefault="004012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401231">
        <w:tc>
          <w:tcPr>
            <w:tcW w:w="3307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1231" w:rsidRDefault="004012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01231">
        <w:tc>
          <w:tcPr>
            <w:tcW w:w="3307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1231" w:rsidRDefault="004012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1231" w:rsidRDefault="005819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64634F" w:rsidRDefault="0064634F"/>
    <w:sectPr w:rsidR="0064634F" w:rsidSect="00CB77C5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34F" w:rsidRDefault="00581962">
      <w:r>
        <w:separator/>
      </w:r>
    </w:p>
  </w:endnote>
  <w:endnote w:type="continuationSeparator" w:id="0">
    <w:p w:rsidR="0064634F" w:rsidRDefault="00581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31" w:rsidRDefault="00401231">
    <w:pPr>
      <w:jc w:val="both"/>
      <w:rPr>
        <w:sz w:val="18"/>
        <w:szCs w:val="18"/>
        <w:vertAlign w:val="superscript"/>
      </w:rPr>
    </w:pPr>
  </w:p>
  <w:p w:rsidR="00401231" w:rsidRDefault="00401231">
    <w:pPr>
      <w:pStyle w:val="afd"/>
    </w:pPr>
  </w:p>
  <w:p w:rsidR="00401231" w:rsidRDefault="0040123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231" w:rsidRDefault="00401231"/>
  </w:footnote>
  <w:footnote w:type="continuationSeparator" w:id="0">
    <w:p w:rsidR="00401231" w:rsidRDefault="00581962">
      <w:r>
        <w:continuationSeparator/>
      </w:r>
    </w:p>
  </w:footnote>
  <w:footnote w:id="1">
    <w:p w:rsidR="00401231" w:rsidRDefault="0058196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231"/>
    <w:rsid w:val="00401231"/>
    <w:rsid w:val="00581962"/>
    <w:rsid w:val="0064634F"/>
    <w:rsid w:val="00CB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/qzG4Mexkn4z7FgAJvT1tSFBsvDQ1vbQGgDNnMd+V+M=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aoxYQJPcqIuNzkbTiIBYZt8+Mqfvna6kbx98lTo92rs=</DigestValue>
    </Reference>
  </SignedInfo>
  <SignatureValue>t2fuKtLRgmVADNoKGhkq2rzqCKocbAhKjuGn0RzTdxzTL8nC6RYP9TbV4exKPv7j
H/sDI2+U6hxc+xW0jDDIhQ==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cgGZaVKAaCDRv2yuHDdeig3T0M8=</DigestValue>
      </Reference>
      <Reference URI="/word/endnotes.xml?ContentType=application/vnd.openxmlformats-officedocument.wordprocessingml.endnotes+xml">
        <DigestMethod Algorithm="http://www.w3.org/2000/09/xmldsig#sha1"/>
        <DigestValue>dtDRMzcVZV+8vm/rlHis1Zl1EH0=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ywC/aW7+eQzP5brN+kzFWNUvdng=</DigestValue>
      </Reference>
      <Reference URI="/word/footnotes.xml?ContentType=application/vnd.openxmlformats-officedocument.wordprocessingml.footnotes+xml">
        <DigestMethod Algorithm="http://www.w3.org/2000/09/xmldsig#sha1"/>
        <DigestValue>PmBlUYzmYnxaNgwsrGzK4MFK8k8=</DigestValue>
      </Reference>
      <Reference URI="/word/settings.xml?ContentType=application/vnd.openxmlformats-officedocument.wordprocessingml.settings+xml">
        <DigestMethod Algorithm="http://www.w3.org/2000/09/xmldsig#sha1"/>
        <DigestValue>vVZ1WBgvwXswNZGaV9LMc+tEGLk=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2021-06-01T07:52:20Z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2021-06-01T07:52:20Z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iLMQ9magnVP5sYwbPmckz2BMjyhyMKPFLYgEr3MFv34=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c8YZVWidzuAF3y/IVocaMfV4gkgki5E/xfKn0FvTsFo=</DigestValue>
    </Reference>
  </SignedInfo>
  <SignatureValue>0JNpq28JqXVIr6ZbvhyIHy7Gwe1B41XG9qqKHlaVCc6TuO2ML3Qh9Bzks2V524/j
CKzXx6ReqpB5U2N7/4OIyw==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cgGZaVKAaCDRv2yuHDdeig3T0M8=</DigestValue>
      </Reference>
      <Reference URI="/word/endnotes.xml?ContentType=application/vnd.openxmlformats-officedocument.wordprocessingml.endnotes+xml">
        <DigestMethod Algorithm="http://www.w3.org/2000/09/xmldsig#sha1"/>
        <DigestValue>dtDRMzcVZV+8vm/rlHis1Zl1EH0=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ywC/aW7+eQzP5brN+kzFWNUvdng=</DigestValue>
      </Reference>
      <Reference URI="/word/footnotes.xml?ContentType=application/vnd.openxmlformats-officedocument.wordprocessingml.footnotes+xml">
        <DigestMethod Algorithm="http://www.w3.org/2000/09/xmldsig#sha1"/>
        <DigestValue>PmBlUYzmYnxaNgwsrGzK4MFK8k8=</DigestValue>
      </Reference>
      <Reference URI="/word/settings.xml?ContentType=application/vnd.openxmlformats-officedocument.wordprocessingml.settings+xml">
        <DigestMethod Algorithm="http://www.w3.org/2000/09/xmldsig#sha1"/>
        <DigestValue>vVZ1WBgvwXswNZGaV9LMc+tEGLk=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2021-06-01T07:52:52Z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2021-06-01T07:52:52Z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LpXlFP7C55SLi+wAta1j7Hkk2IIGftu3hrXB142w+Vs=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AvWC9sn+rYx0w7J3cxkg1TFhK1j5Y9RlH33SY4xwzVo=</DigestValue>
    </Reference>
  </SignedInfo>
  <SignatureValue>DfGYAJHyKuiigqoJUH2MTTk0bfCOMJOF2Gvl7Fye+03YBF3Q/UdulJjM73hUdg87
hcwUTVmkHPnu0sUPUCa8aw==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cgGZaVKAaCDRv2yuHDdeig3T0M8=</DigestValue>
      </Reference>
      <Reference URI="/word/endnotes.xml?ContentType=application/vnd.openxmlformats-officedocument.wordprocessingml.endnotes+xml">
        <DigestMethod Algorithm="http://www.w3.org/2000/09/xmldsig#sha1"/>
        <DigestValue>dtDRMzcVZV+8vm/rlHis1Zl1EH0=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ywC/aW7+eQzP5brN+kzFWNUvdng=</DigestValue>
      </Reference>
      <Reference URI="/word/footnotes.xml?ContentType=application/vnd.openxmlformats-officedocument.wordprocessingml.footnotes+xml">
        <DigestMethod Algorithm="http://www.w3.org/2000/09/xmldsig#sha1"/>
        <DigestValue>PmBlUYzmYnxaNgwsrGzK4MFK8k8=</DigestValue>
      </Reference>
      <Reference URI="/word/settings.xml?ContentType=application/vnd.openxmlformats-officedocument.wordprocessingml.settings+xml">
        <DigestMethod Algorithm="http://www.w3.org/2000/09/xmldsig#sha1"/>
        <DigestValue>vVZ1WBgvwXswNZGaV9LMc+tEGLk=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2021-06-01T07:53:13Z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2021-06-01T07:53:13Z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L306fD8kKyzhUhlSpI9o851pac/UvYyyOfLrlsBLOEQ=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vyQHnRi7EzDHNNLoRPHzl+9kv2elKJKBB9vLehzYIX0=</DigestValue>
    </Reference>
  </SignedInfo>
  <SignatureValue>s5d08MlH3N+QDLx0fC3TUPN6fW9/mn/M14GTQ5RTJYZED3LauqdnMcPWYEYLIJk6
x+QE6kMcSNULCS6+xnMLhg==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cgGZaVKAaCDRv2yuHDdeig3T0M8=</DigestValue>
      </Reference>
      <Reference URI="/word/endnotes.xml?ContentType=application/vnd.openxmlformats-officedocument.wordprocessingml.endnotes+xml">
        <DigestMethod Algorithm="http://www.w3.org/2000/09/xmldsig#sha1"/>
        <DigestValue>dtDRMzcVZV+8vm/rlHis1Zl1EH0=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ywC/aW7+eQzP5brN+kzFWNUvdng=</DigestValue>
      </Reference>
      <Reference URI="/word/footnotes.xml?ContentType=application/vnd.openxmlformats-officedocument.wordprocessingml.footnotes+xml">
        <DigestMethod Algorithm="http://www.w3.org/2000/09/xmldsig#sha1"/>
        <DigestValue>PmBlUYzmYnxaNgwsrGzK4MFK8k8=</DigestValue>
      </Reference>
      <Reference URI="/word/settings.xml?ContentType=application/vnd.openxmlformats-officedocument.wordprocessingml.settings+xml">
        <DigestMethod Algorithm="http://www.w3.org/2000/09/xmldsig#sha1"/>
        <DigestValue>vVZ1WBgvwXswNZGaV9LMc+tEGLk=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2021-06-01T07:53:38Z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2021-06-01T07:53:38Z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CyAE2D2GJ28t5rvUgdbknQBme5SoUoc0BHnsfW0g7mk=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UF+shGDmfwzeX9egRxCnr9rhQHo8M7z9pgIKoYlxwEA=</DigestValue>
    </Reference>
  </SignedInfo>
  <SignatureValue>o6F7fNW5gazqiYz9dTDv4ViaL9WCjKqXUvObIIiIKSIX3mW56+Fbe2N1F3O5+Ig+
BTpJ41yy/STMs9ojBB1A1w==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cgGZaVKAaCDRv2yuHDdeig3T0M8=</DigestValue>
      </Reference>
      <Reference URI="/word/endnotes.xml?ContentType=application/vnd.openxmlformats-officedocument.wordprocessingml.endnotes+xml">
        <DigestMethod Algorithm="http://www.w3.org/2000/09/xmldsig#sha1"/>
        <DigestValue>dtDRMzcVZV+8vm/rlHis1Zl1EH0=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ywC/aW7+eQzP5brN+kzFWNUvdng=</DigestValue>
      </Reference>
      <Reference URI="/word/footnotes.xml?ContentType=application/vnd.openxmlformats-officedocument.wordprocessingml.footnotes+xml">
        <DigestMethod Algorithm="http://www.w3.org/2000/09/xmldsig#sha1"/>
        <DigestValue>PmBlUYzmYnxaNgwsrGzK4MFK8k8=</DigestValue>
      </Reference>
      <Reference URI="/word/settings.xml?ContentType=application/vnd.openxmlformats-officedocument.wordprocessingml.settings+xml">
        <DigestMethod Algorithm="http://www.w3.org/2000/09/xmldsig#sha1"/>
        <DigestValue>vVZ1WBgvwXswNZGaV9LMc+tEGLk=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2021-06-01T17:07:58Z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2021-06-01T17:07:58Z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nAGPZdL+2YtIEF27bJV43d3xzONHNzF9dxSM+fuaRCw=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LXQs0SUDDA8jbvN/14RzN5wvhhrN4nsFwhGHnLbz4EE=</DigestValue>
    </Reference>
  </SignedInfo>
  <SignatureValue>EWDz9PX+hqRTbfDpvDWkP3t7uuK36ZlIEFNpiPiQmCRzt13nMskoQBcKZBAeWqno
Bwd0OAH+KBDsVMTvKSdTRg==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cgGZaVKAaCDRv2yuHDdeig3T0M8=</DigestValue>
      </Reference>
      <Reference URI="/word/endnotes.xml?ContentType=application/vnd.openxmlformats-officedocument.wordprocessingml.endnotes+xml">
        <DigestMethod Algorithm="http://www.w3.org/2000/09/xmldsig#sha1"/>
        <DigestValue>dtDRMzcVZV+8vm/rlHis1Zl1EH0=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ywC/aW7+eQzP5brN+kzFWNUvdng=</DigestValue>
      </Reference>
      <Reference URI="/word/footnotes.xml?ContentType=application/vnd.openxmlformats-officedocument.wordprocessingml.footnotes+xml">
        <DigestMethod Algorithm="http://www.w3.org/2000/09/xmldsig#sha1"/>
        <DigestValue>PmBlUYzmYnxaNgwsrGzK4MFK8k8=</DigestValue>
      </Reference>
      <Reference URI="/word/settings.xml?ContentType=application/vnd.openxmlformats-officedocument.wordprocessingml.settings+xml">
        <DigestMethod Algorithm="http://www.w3.org/2000/09/xmldsig#sha1"/>
        <DigestValue>vVZ1WBgvwXswNZGaV9LMc+tEGLk=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2021-06-01T17:12:32Z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2021-06-01T17:12:32Z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APppJ6Vc6x8SIADdy62odY9SU2uKYzpcHi+MISQGnPE=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2KJe7fH88Eal0QQbAVIupC2ywexT8+FFgbaGK0EMZyg=</DigestValue>
    </Reference>
  </SignedInfo>
  <SignatureValue>C2SXczSuFNPfzVnueBg4LnVIh6WRFn77eeMmNaZl4twu4SNpn/hj2FCkDqJEKtYk
w+SOMz0Ge7+LGafuYKTNcw==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cgGZaVKAaCDRv2yuHDdeig3T0M8=</DigestValue>
      </Reference>
      <Reference URI="/word/endnotes.xml?ContentType=application/vnd.openxmlformats-officedocument.wordprocessingml.endnotes+xml">
        <DigestMethod Algorithm="http://www.w3.org/2000/09/xmldsig#sha1"/>
        <DigestValue>dtDRMzcVZV+8vm/rlHis1Zl1EH0=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ywC/aW7+eQzP5brN+kzFWNUvdng=</DigestValue>
      </Reference>
      <Reference URI="/word/footnotes.xml?ContentType=application/vnd.openxmlformats-officedocument.wordprocessingml.footnotes+xml">
        <DigestMethod Algorithm="http://www.w3.org/2000/09/xmldsig#sha1"/>
        <DigestValue>PmBlUYzmYnxaNgwsrGzK4MFK8k8=</DigestValue>
      </Reference>
      <Reference URI="/word/settings.xml?ContentType=application/vnd.openxmlformats-officedocument.wordprocessingml.settings+xml">
        <DigestMethod Algorithm="http://www.w3.org/2000/09/xmldsig#sha1"/>
        <DigestValue>vVZ1WBgvwXswNZGaV9LMc+tEGLk=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2021-06-01T17:12:43Z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2021-06-01T17:12:43Z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PfZrob88nR34C4HDcMevWdqIwKt2bHpJMIb84UYcQu0=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HiwKGJ53m5ClDElBzQldi/Ll30EclcbF7qeEzRYDCRs=</DigestValue>
    </Reference>
  </SignedInfo>
  <SignatureValue>qL5BtgitYL3YEWoOc10vt4jPOq6i32Eh7gz4nOi/ZAuMtJ2jOBW1RfspPkWHKif1
dMY5yzJtU6eWwOnN7TZ0vw==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cgGZaVKAaCDRv2yuHDdeig3T0M8=</DigestValue>
      </Reference>
      <Reference URI="/word/endnotes.xml?ContentType=application/vnd.openxmlformats-officedocument.wordprocessingml.endnotes+xml">
        <DigestMethod Algorithm="http://www.w3.org/2000/09/xmldsig#sha1"/>
        <DigestValue>dtDRMzcVZV+8vm/rlHis1Zl1EH0=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ywC/aW7+eQzP5brN+kzFWNUvdng=</DigestValue>
      </Reference>
      <Reference URI="/word/footnotes.xml?ContentType=application/vnd.openxmlformats-officedocument.wordprocessingml.footnotes+xml">
        <DigestMethod Algorithm="http://www.w3.org/2000/09/xmldsig#sha1"/>
        <DigestValue>PmBlUYzmYnxaNgwsrGzK4MFK8k8=</DigestValue>
      </Reference>
      <Reference URI="/word/settings.xml?ContentType=application/vnd.openxmlformats-officedocument.wordprocessingml.settings+xml">
        <DigestMethod Algorithm="http://www.w3.org/2000/09/xmldsig#sha1"/>
        <DigestValue>vVZ1WBgvwXswNZGaV9LMc+tEGLk=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2021-06-01T17:12:54Z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2021-06-01T17:12:54Z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2021-06-01T07:52:00Z</dcterms:created>
  <dcterms:modified xsi:type="dcterms:W3CDTF">2021-06-01T07:52:00Z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