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 03.3-4/1561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штукатурной (шпатлевка) станции на 220 V для мастерской строительного профиля и строительного многофункционального комплекта для мастерской «рабочий по обслуживанию зданий» в целях реализации регионального проекта "Современная школа" национального проекта «Образование» в рамках государственной программы Курской области "Развитие образования в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"ЛЬГОВСКАЯ ШКОЛА-ИНТЕРНАТ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штукатурной (шпатлевка) станции на 220 V для мастерской строительного профиля и строительного многофункционального комплекта для мастерской «рабочий по обслуживанию зданий» в целях реализации регионального проекта "Современная школа" национального проекта «Образование» в рамках государственной программы Курской области "Развитие образования в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212461300513246130100100110020000000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402 700,00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Воробъева Оксана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Крицкая Наталья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Чужмарова Александра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Шаповалова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Шаповалова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Воробъева Оксана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Крицкая Наталья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Чужмарова Александра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Данилина Марина Игоревна.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Воробъева Оксана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Крицкая Наталья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Бушина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Чужмарова Александра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Шаповалова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LibreOffice/7.1.2.2$Windows_X86_64 LibreOffice_project/8a45595d069ef5570103caea1b71cc9d82b2aae4</Application>
  <AppVersion>15.0000</AppVersion>
  <DocSecurity>0</DocSecurity>
  <Pages>2</Pages>
  <Words>541</Words>
  <Characters>4101</Characters>
  <CharactersWithSpaces>4536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2021-06-03T15:18:43Z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