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  <w:lang w:val="ru-RU"/>
        </w:rPr>
        <w:t xml:space="preserve">№ 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sz w:val="22"/>
          <w:szCs w:val="22"/>
          <w:u w:val="none"/>
          <w:em w:val="none"/>
          <w:lang w:val="ru-RU"/>
        </w:rPr>
        <w:t>03.1-4/2608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2"/>
          <w:szCs w:val="22"/>
        </w:rPr>
        <w:t>"Поставка медицинских изделий (перчатки медицинские)"</w:t>
      </w:r>
    </w:p>
    <w:p>
      <w:pPr>
        <w:pStyle w:val="Normal"/>
        <w:spacing w:before="0" w:after="0"/>
        <w:ind w:firstLine="567"/>
        <w:jc w:val="center"/>
        <w:rPr>
          <w:b/>
          <w:b/>
        </w:rPr>
      </w:pPr>
      <w:r>
        <w:rPr>
          <w:rFonts w:eastAsia="Times New Roman"/>
          <w:b/>
          <w:bCs/>
          <w:sz w:val="22"/>
          <w:szCs w:val="22"/>
          <w:lang w:val="en-US"/>
        </w:rPr>
        <w:t>Регистрационный номер</w:t>
      </w:r>
      <w:r>
        <w:rPr>
          <w:rFonts w:eastAsia="Times New Roman"/>
          <w:b/>
          <w:bCs/>
          <w:sz w:val="22"/>
          <w:szCs w:val="22"/>
          <w:lang w:val="ru-RU"/>
        </w:rPr>
        <w:t xml:space="preserve">  №  </w:t>
      </w:r>
      <w:r>
        <w:rPr>
          <w:rFonts w:eastAsia="Times New Roman"/>
          <w:b/>
          <w:bCs/>
          <w:sz w:val="22"/>
          <w:szCs w:val="22"/>
          <w:lang w:val="en-US"/>
        </w:rPr>
        <w:t>09-05/26447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.06.21 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(перчатки медицинские)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212462902149046320100100060670000244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799 954,00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45.00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Дубинкина Светлана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Самсоненков Антон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EA-95939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 / 7716017505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439 964,00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EA-96121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 / 2540221551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443 964,23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 / 5408291034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503 964,92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 / 6311182428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551 964,69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 / 7743342046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591 963,92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EA-95362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 / 7816544255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603 963,23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EA-96093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 / 4629031064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675 959,61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EA-95939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ЗАКРЫТОЕ АКЦИОНЕРНОЕ ОБЩЕСТВО НАУЧНО-ПРОИЗВОДСТВЕННОЕ ОБЪЕДИНЕНИЕ "ГАРАНТ"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EA-96121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"ЦЕРЕБРУМ-М"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"МАСТЕР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"МЕД-СТИМУЛ"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EA-96213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"С-ФАРМ"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EA-95362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"РЕСУРСНЫЙ ЦЕНТР"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EA-96093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"МЕДТЕХНИКА"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ЗАКРЫТОЕ АКЦИОНЕРНОЕ ОБЩЕСТВО НАУЧНО-ПРОИЗВОДСТВЕННОЕ ОБЪЕДИНЕНИЕ "ГАРАНТ", предложивший цену контракта 439 964,00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ЗАКРЫТОЕ АКЦИОНЕРНОЕ ОБЩЕСТВО НАУЧНО-ПРОИЗВОДСТВЕННОЕ ОБЪЕДИНЕНИЕ "ГАРАНТ",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М</w:t>
      </w:r>
      <w:r>
        <w:rPr>
          <w:rFonts w:eastAsia="Times New Roman" w:cs="Times New Roman"/>
          <w:b w:val="false"/>
          <w:sz w:val="20"/>
          <w:szCs w:val="20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0"/>
          <w:szCs w:val="20"/>
        </w:rPr>
        <w:t>И</w:t>
      </w:r>
      <w:r>
        <w:rPr>
          <w:rFonts w:eastAsia="Times New Roman" w:cs="Times New Roman"/>
          <w:b w:val="false"/>
          <w:sz w:val="20"/>
          <w:szCs w:val="20"/>
        </w:rPr>
        <w:t xml:space="preserve"> "ЦЕНТР ЗАКУПОК КУРСКОЙ ОБЛАСТИ"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Дубинкина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Самсоненков Антон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4</Pages>
  <Words>977</Words>
  <Characters>8077</Characters>
  <CharactersWithSpaces>8741</CharactersWithSpaces>
  <Paragraphs>320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2021-06-08T15:31:28Z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