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B5" w:rsidRPr="00031442" w:rsidRDefault="002B2FC9">
      <w:pPr>
        <w:ind w:firstLine="567"/>
        <w:jc w:val="center"/>
        <w:rPr>
          <w:sz w:val="18"/>
          <w:szCs w:val="18"/>
        </w:rPr>
      </w:pPr>
      <w:r w:rsidRPr="00031442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9640B5" w:rsidRPr="00031442" w:rsidRDefault="002B2FC9">
      <w:pPr>
        <w:ind w:firstLine="567"/>
        <w:jc w:val="center"/>
        <w:rPr>
          <w:sz w:val="18"/>
          <w:szCs w:val="18"/>
        </w:rPr>
      </w:pPr>
      <w:r w:rsidRPr="00031442">
        <w:rPr>
          <w:rFonts w:eastAsia="Times New Roman"/>
          <w:b/>
          <w:bCs/>
          <w:sz w:val="18"/>
          <w:szCs w:val="18"/>
        </w:rPr>
        <w:t xml:space="preserve">"Поставка медицинских изделий для отделений стационара, в том числе для операционных блоков, в СПб ГБУЗ «Городская больница №40» во втором полугодии 2021 года" </w:t>
      </w:r>
    </w:p>
    <w:p w:rsidR="009640B5" w:rsidRPr="00031442" w:rsidRDefault="002B2FC9">
      <w:pPr>
        <w:ind w:firstLine="567"/>
        <w:jc w:val="center"/>
        <w:rPr>
          <w:sz w:val="18"/>
          <w:szCs w:val="18"/>
        </w:rPr>
      </w:pPr>
      <w:r w:rsidRPr="00031442">
        <w:rPr>
          <w:rFonts w:eastAsia="Times New Roman"/>
          <w:b/>
          <w:bCs/>
          <w:sz w:val="18"/>
          <w:szCs w:val="18"/>
        </w:rPr>
        <w:t xml:space="preserve">(№ извещения 0172200000621000149) </w:t>
      </w:r>
    </w:p>
    <w:p w:rsidR="009640B5" w:rsidRPr="00031442" w:rsidRDefault="009640B5">
      <w:pPr>
        <w:ind w:firstLine="567"/>
        <w:jc w:val="center"/>
        <w:rPr>
          <w:sz w:val="18"/>
          <w:szCs w:val="18"/>
        </w:rPr>
      </w:pPr>
    </w:p>
    <w:p w:rsidR="009640B5" w:rsidRPr="00031442" w:rsidRDefault="002B2FC9">
      <w:pPr>
        <w:ind w:firstLine="567"/>
        <w:jc w:val="right"/>
        <w:rPr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>10.06.21 12:48:23 (</w:t>
      </w:r>
      <w:r w:rsidRPr="00031442">
        <w:rPr>
          <w:rFonts w:eastAsia="Times New Roman"/>
          <w:sz w:val="18"/>
          <w:szCs w:val="18"/>
          <w:lang w:val="en-US"/>
        </w:rPr>
        <w:t>MSK</w:t>
      </w:r>
      <w:r w:rsidRPr="00031442">
        <w:rPr>
          <w:rFonts w:eastAsia="Times New Roman"/>
          <w:sz w:val="18"/>
          <w:szCs w:val="18"/>
        </w:rPr>
        <w:t>+00:00)</w:t>
      </w:r>
    </w:p>
    <w:p w:rsidR="009640B5" w:rsidRPr="00031442" w:rsidRDefault="009640B5">
      <w:pPr>
        <w:ind w:firstLine="567"/>
        <w:rPr>
          <w:rFonts w:eastAsia="Times New Roman"/>
          <w:sz w:val="18"/>
          <w:szCs w:val="18"/>
        </w:rPr>
      </w:pPr>
    </w:p>
    <w:p w:rsidR="009640B5" w:rsidRPr="00031442" w:rsidRDefault="00031442">
      <w:pPr>
        <w:rPr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 xml:space="preserve">Уполномоченный орган: </w:t>
      </w:r>
      <w:r w:rsidR="002B2FC9" w:rsidRPr="00031442">
        <w:rPr>
          <w:rFonts w:eastAsia="Times New Roman"/>
          <w:sz w:val="18"/>
          <w:szCs w:val="18"/>
        </w:rPr>
        <w:t>АДМИНИСТРАЦИЯ  КУРОРТНОГО  РАЙОНА  САНКТ-ПЕТЕРБУРГА</w:t>
      </w:r>
    </w:p>
    <w:p w:rsidR="009640B5" w:rsidRPr="00031442" w:rsidRDefault="009640B5">
      <w:pPr>
        <w:rPr>
          <w:rFonts w:eastAsia="Times New Roman"/>
          <w:sz w:val="18"/>
          <w:szCs w:val="18"/>
        </w:rPr>
      </w:pPr>
    </w:p>
    <w:p w:rsidR="009640B5" w:rsidRPr="00031442" w:rsidRDefault="002B2FC9">
      <w:pPr>
        <w:rPr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640B5" w:rsidRPr="00031442" w:rsidRDefault="009640B5">
      <w:pPr>
        <w:rPr>
          <w:rFonts w:eastAsia="Times New Roman"/>
          <w:sz w:val="18"/>
          <w:szCs w:val="18"/>
        </w:rPr>
      </w:pPr>
    </w:p>
    <w:p w:rsidR="009640B5" w:rsidRPr="003E61C0" w:rsidRDefault="002B2FC9" w:rsidP="003E61C0">
      <w:pPr>
        <w:jc w:val="both"/>
        <w:rPr>
          <w:b/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 xml:space="preserve">Наименование закупки: </w:t>
      </w:r>
      <w:r w:rsidRPr="003E61C0">
        <w:rPr>
          <w:rFonts w:eastAsia="Times New Roman"/>
          <w:b/>
          <w:sz w:val="18"/>
          <w:szCs w:val="18"/>
        </w:rPr>
        <w:t>Поставка медицинских изделий для отделений стационара, в том числе для операционных блоков, в СПб ГБУЗ «Городская больница №40» во втором полугодии 2021 года</w:t>
      </w:r>
    </w:p>
    <w:p w:rsidR="009640B5" w:rsidRPr="003E61C0" w:rsidRDefault="009640B5" w:rsidP="003E61C0">
      <w:pPr>
        <w:jc w:val="both"/>
        <w:rPr>
          <w:rFonts w:eastAsia="Times New Roman"/>
          <w:b/>
          <w:sz w:val="18"/>
          <w:szCs w:val="18"/>
        </w:rPr>
      </w:pPr>
    </w:p>
    <w:p w:rsidR="009640B5" w:rsidRPr="003E61C0" w:rsidRDefault="002B2FC9" w:rsidP="003E61C0">
      <w:pPr>
        <w:jc w:val="both"/>
        <w:rPr>
          <w:b/>
          <w:sz w:val="18"/>
          <w:szCs w:val="18"/>
        </w:rPr>
      </w:pPr>
      <w:r w:rsidRPr="003E61C0">
        <w:rPr>
          <w:rFonts w:eastAsia="Times New Roman"/>
          <w:b/>
          <w:sz w:val="18"/>
          <w:szCs w:val="18"/>
        </w:rPr>
        <w:t>Начальная (максимальная) цена контракта: 12 191 550,70 руб.</w:t>
      </w:r>
    </w:p>
    <w:p w:rsidR="009640B5" w:rsidRPr="00031442" w:rsidRDefault="009640B5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640B5" w:rsidRPr="003E61C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40B5" w:rsidRPr="003E61C0" w:rsidRDefault="002B2FC9">
            <w:pPr>
              <w:pStyle w:val="af8"/>
              <w:rPr>
                <w:sz w:val="14"/>
                <w:szCs w:val="18"/>
              </w:rPr>
            </w:pPr>
            <w:proofErr w:type="spellStart"/>
            <w:r w:rsidRPr="003E61C0">
              <w:rPr>
                <w:sz w:val="14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640B5" w:rsidRPr="003E61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640B5" w:rsidRPr="003E61C0" w:rsidRDefault="002B2FC9">
                  <w:pPr>
                    <w:jc w:val="both"/>
                    <w:rPr>
                      <w:sz w:val="14"/>
                      <w:szCs w:val="18"/>
                    </w:rPr>
                  </w:pPr>
                  <w:r w:rsidRPr="003E61C0">
                    <w:rPr>
                      <w:sz w:val="14"/>
                      <w:szCs w:val="18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640B5" w:rsidRPr="003E61C0" w:rsidRDefault="002B2FC9">
                  <w:pPr>
                    <w:jc w:val="both"/>
                    <w:rPr>
                      <w:sz w:val="14"/>
                      <w:szCs w:val="18"/>
                    </w:rPr>
                  </w:pPr>
                  <w:r w:rsidRPr="003E61C0">
                    <w:rPr>
                      <w:sz w:val="14"/>
                      <w:szCs w:val="18"/>
                    </w:rPr>
                    <w:t>Участник закупки должен соответствовать единым требованиям,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640B5" w:rsidRPr="003E61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640B5" w:rsidRPr="003E61C0" w:rsidRDefault="002B2FC9">
                  <w:pPr>
                    <w:jc w:val="both"/>
                    <w:rPr>
                      <w:sz w:val="14"/>
                      <w:szCs w:val="18"/>
                    </w:rPr>
                  </w:pPr>
                  <w:r w:rsidRPr="003E61C0">
                    <w:rPr>
                      <w:sz w:val="14"/>
                      <w:szCs w:val="18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640B5" w:rsidRPr="003E61C0" w:rsidRDefault="002B2FC9">
                  <w:pPr>
                    <w:jc w:val="both"/>
                    <w:rPr>
                      <w:sz w:val="14"/>
                      <w:szCs w:val="18"/>
                    </w:rPr>
                  </w:pPr>
                  <w:r w:rsidRPr="003E61C0">
                    <w:rPr>
                      <w:sz w:val="14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640B5" w:rsidRPr="003E61C0" w:rsidRDefault="009640B5">
            <w:pPr>
              <w:pStyle w:val="af8"/>
              <w:jc w:val="both"/>
              <w:rPr>
                <w:sz w:val="14"/>
                <w:szCs w:val="18"/>
              </w:rPr>
            </w:pPr>
          </w:p>
        </w:tc>
      </w:tr>
      <w:tr w:rsidR="009640B5" w:rsidRPr="003E61C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40B5" w:rsidRPr="003E61C0" w:rsidRDefault="002B2FC9">
            <w:pPr>
              <w:pStyle w:val="af8"/>
              <w:rPr>
                <w:sz w:val="14"/>
                <w:szCs w:val="18"/>
              </w:rPr>
            </w:pPr>
            <w:proofErr w:type="spellStart"/>
            <w:r w:rsidRPr="003E61C0">
              <w:rPr>
                <w:sz w:val="14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640B5" w:rsidRPr="003E61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640B5" w:rsidRPr="003E61C0" w:rsidRDefault="002B2FC9">
                  <w:pPr>
                    <w:jc w:val="both"/>
                    <w:rPr>
                      <w:sz w:val="14"/>
                      <w:szCs w:val="18"/>
                    </w:rPr>
                  </w:pPr>
                  <w:r w:rsidRPr="003E61C0">
                    <w:rPr>
                      <w:sz w:val="14"/>
                      <w:szCs w:val="18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640B5" w:rsidRPr="003E61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640B5" w:rsidRPr="003E61C0" w:rsidRDefault="002B2FC9">
                  <w:pPr>
                    <w:jc w:val="both"/>
                    <w:rPr>
                      <w:sz w:val="14"/>
                      <w:szCs w:val="18"/>
                    </w:rPr>
                  </w:pPr>
                  <w:r w:rsidRPr="003E61C0">
                    <w:rPr>
                      <w:sz w:val="14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640B5" w:rsidRPr="003E61C0" w:rsidRDefault="002B2FC9">
                  <w:pPr>
                    <w:jc w:val="both"/>
                    <w:rPr>
                      <w:sz w:val="14"/>
                      <w:szCs w:val="18"/>
                    </w:rPr>
                  </w:pPr>
                  <w:r w:rsidRPr="003E61C0">
                    <w:rPr>
                      <w:sz w:val="14"/>
                      <w:szCs w:val="18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E61C0">
                    <w:rPr>
                      <w:sz w:val="14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3E61C0">
                    <w:rPr>
                      <w:sz w:val="14"/>
                      <w:szCs w:val="18"/>
                      <w:lang w:val="en-US"/>
                    </w:rPr>
                    <w:t>статьи</w:t>
                  </w:r>
                  <w:proofErr w:type="spellEnd"/>
                  <w:r w:rsidRPr="003E61C0">
                    <w:rPr>
                      <w:sz w:val="14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3E61C0">
                    <w:rPr>
                      <w:sz w:val="14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3E61C0">
                    <w:rPr>
                      <w:sz w:val="14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3E61C0">
                    <w:rPr>
                      <w:sz w:val="14"/>
                      <w:szCs w:val="18"/>
                      <w:lang w:val="en-US"/>
                    </w:rPr>
                    <w:t>закона</w:t>
                  </w:r>
                  <w:proofErr w:type="spellEnd"/>
                  <w:r w:rsidRPr="003E61C0">
                    <w:rPr>
                      <w:sz w:val="14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640B5" w:rsidRPr="003E61C0" w:rsidRDefault="009640B5">
            <w:pPr>
              <w:pStyle w:val="af8"/>
              <w:rPr>
                <w:sz w:val="14"/>
                <w:szCs w:val="18"/>
                <w:lang w:val="en-US"/>
              </w:rPr>
            </w:pPr>
          </w:p>
        </w:tc>
      </w:tr>
    </w:tbl>
    <w:p w:rsidR="009640B5" w:rsidRPr="00031442" w:rsidRDefault="009640B5">
      <w:pPr>
        <w:rPr>
          <w:rFonts w:eastAsia="Times New Roman"/>
          <w:sz w:val="18"/>
          <w:szCs w:val="18"/>
        </w:rPr>
      </w:pPr>
    </w:p>
    <w:p w:rsidR="009640B5" w:rsidRPr="00031442" w:rsidRDefault="002B2FC9">
      <w:pPr>
        <w:rPr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>На заседан</w:t>
      </w:r>
      <w:proofErr w:type="gramStart"/>
      <w:r w:rsidRPr="00031442">
        <w:rPr>
          <w:rFonts w:eastAsia="Times New Roman"/>
          <w:sz w:val="18"/>
          <w:szCs w:val="18"/>
        </w:rPr>
        <w:t>ии ау</w:t>
      </w:r>
      <w:proofErr w:type="gramEnd"/>
      <w:r w:rsidRPr="00031442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Юрьевич</w:t>
            </w:r>
          </w:p>
        </w:tc>
      </w:tr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Анна Алексеевна</w:t>
            </w:r>
          </w:p>
        </w:tc>
      </w:tr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9640B5" w:rsidRPr="00031442">
        <w:tc>
          <w:tcPr>
            <w:tcW w:w="4960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0B5" w:rsidRPr="00031442" w:rsidRDefault="002B2FC9">
            <w:pPr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Валерий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9640B5" w:rsidRPr="00031442" w:rsidRDefault="009640B5">
      <w:pPr>
        <w:rPr>
          <w:rFonts w:eastAsia="Times New Roman"/>
          <w:sz w:val="18"/>
          <w:szCs w:val="18"/>
        </w:rPr>
      </w:pPr>
    </w:p>
    <w:p w:rsidR="009640B5" w:rsidRPr="00031442" w:rsidRDefault="002B2FC9">
      <w:pPr>
        <w:jc w:val="both"/>
        <w:rPr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640B5" w:rsidRPr="00031442" w:rsidRDefault="009640B5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640B5" w:rsidRPr="00031442">
        <w:tc>
          <w:tcPr>
            <w:tcW w:w="9922" w:type="dxa"/>
            <w:shd w:val="clear" w:color="auto" w:fill="auto"/>
          </w:tcPr>
          <w:p w:rsidR="009640B5" w:rsidRPr="00031442" w:rsidRDefault="002B2FC9">
            <w:pPr>
              <w:ind w:left="-45"/>
              <w:rPr>
                <w:sz w:val="18"/>
                <w:szCs w:val="18"/>
              </w:rPr>
            </w:pPr>
            <w:r w:rsidRPr="00031442">
              <w:rPr>
                <w:rFonts w:eastAsia="Times New Roman"/>
                <w:sz w:val="18"/>
                <w:szCs w:val="18"/>
              </w:rPr>
              <w:t xml:space="preserve">Сведения о решении членов аукционной комиссии: </w:t>
            </w:r>
          </w:p>
        </w:tc>
      </w:tr>
      <w:tr w:rsidR="009640B5" w:rsidRPr="000314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1 Идентификационный номер заявки: EA-96712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Минимальное предложение о цене контракта, сделанное участником аукциона: 10 056 042,25 руб.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9640B5" w:rsidRPr="00031442" w:rsidRDefault="002B2FC9" w:rsidP="003E61C0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 xml:space="preserve">5. </w:t>
            </w:r>
            <w:proofErr w:type="spellStart"/>
            <w:r w:rsidRPr="00031442">
              <w:rPr>
                <w:sz w:val="18"/>
                <w:szCs w:val="18"/>
              </w:rPr>
              <w:t>Гыра</w:t>
            </w:r>
            <w:proofErr w:type="spellEnd"/>
            <w:r w:rsidRPr="00031442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640B5" w:rsidRPr="000314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2 Иденти</w:t>
            </w:r>
            <w:bookmarkStart w:id="0" w:name="_GoBack"/>
            <w:bookmarkEnd w:id="0"/>
            <w:r w:rsidRPr="00031442">
              <w:rPr>
                <w:sz w:val="18"/>
                <w:szCs w:val="18"/>
              </w:rPr>
              <w:t>фикационный номер заявки: EA-96829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"ИНТЕРКОМ" / 6147041007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Минимальное предложение о цене контракта, сделанное участником аукциона: 10 117 000,00 руб.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lastRenderedPageBreak/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640B5" w:rsidRPr="00031442" w:rsidRDefault="002B2FC9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9640B5" w:rsidRPr="00031442" w:rsidRDefault="002B2FC9" w:rsidP="003E61C0">
            <w:pPr>
              <w:ind w:left="72" w:firstLine="117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 xml:space="preserve">5. </w:t>
            </w:r>
            <w:proofErr w:type="spellStart"/>
            <w:r w:rsidRPr="00031442">
              <w:rPr>
                <w:sz w:val="18"/>
                <w:szCs w:val="18"/>
              </w:rPr>
              <w:t>Гыра</w:t>
            </w:r>
            <w:proofErr w:type="spellEnd"/>
            <w:r w:rsidRPr="00031442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442">
              <w:rPr>
                <w:sz w:val="18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640B5" w:rsidRPr="00031442" w:rsidRDefault="009640B5">
      <w:pPr>
        <w:jc w:val="both"/>
        <w:rPr>
          <w:rFonts w:eastAsia="Times New Roman"/>
          <w:sz w:val="18"/>
          <w:szCs w:val="18"/>
        </w:rPr>
      </w:pPr>
    </w:p>
    <w:p w:rsidR="009640B5" w:rsidRDefault="002B2FC9">
      <w:pPr>
        <w:jc w:val="both"/>
        <w:rPr>
          <w:rFonts w:eastAsia="Times New Roman"/>
          <w:b/>
          <w:bCs/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 xml:space="preserve">Победителем аукциона признается </w:t>
      </w:r>
      <w:r w:rsidRPr="00031442">
        <w:rPr>
          <w:rFonts w:eastAsia="Times New Roman"/>
          <w:b/>
          <w:bCs/>
          <w:sz w:val="18"/>
          <w:szCs w:val="18"/>
        </w:rPr>
        <w:t>ОБЩЕСТВО С ОГРАНИЧЕННОЙ ОТВЕТСТВЕННОСТЬЮ "СПЕКТР-М" с ценой контракта 10 056 042,25 руб.</w:t>
      </w:r>
    </w:p>
    <w:p w:rsidR="003E61C0" w:rsidRPr="00031442" w:rsidRDefault="003E61C0">
      <w:pPr>
        <w:jc w:val="both"/>
        <w:rPr>
          <w:sz w:val="18"/>
          <w:szCs w:val="18"/>
        </w:rPr>
      </w:pPr>
    </w:p>
    <w:p w:rsidR="009640B5" w:rsidRPr="00031442" w:rsidRDefault="002B2FC9">
      <w:pPr>
        <w:jc w:val="both"/>
        <w:rPr>
          <w:rFonts w:eastAsia="Times New Roman"/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640B5" w:rsidRPr="00031442" w:rsidRDefault="009640B5">
      <w:pPr>
        <w:rPr>
          <w:rFonts w:eastAsia="Times New Roman"/>
          <w:sz w:val="18"/>
          <w:szCs w:val="18"/>
        </w:rPr>
      </w:pPr>
    </w:p>
    <w:p w:rsidR="009640B5" w:rsidRPr="00031442" w:rsidRDefault="002B2FC9">
      <w:pPr>
        <w:rPr>
          <w:sz w:val="18"/>
          <w:szCs w:val="18"/>
        </w:rPr>
      </w:pPr>
      <w:r w:rsidRPr="00031442">
        <w:rPr>
          <w:rFonts w:eastAsia="Times New Roman"/>
          <w:sz w:val="18"/>
          <w:szCs w:val="18"/>
        </w:rPr>
        <w:t>Настоящий протокол подлежит хранению в течение трех лет.</w:t>
      </w:r>
    </w:p>
    <w:p w:rsidR="009640B5" w:rsidRPr="00031442" w:rsidRDefault="009640B5">
      <w:pPr>
        <w:rPr>
          <w:rFonts w:eastAsia="Times New Roman"/>
          <w:sz w:val="18"/>
          <w:szCs w:val="18"/>
        </w:rPr>
      </w:pPr>
    </w:p>
    <w:p w:rsidR="009640B5" w:rsidRPr="00031442" w:rsidRDefault="002B2FC9">
      <w:pPr>
        <w:rPr>
          <w:sz w:val="18"/>
          <w:szCs w:val="18"/>
        </w:rPr>
      </w:pPr>
      <w:proofErr w:type="spellStart"/>
      <w:r w:rsidRPr="00031442">
        <w:rPr>
          <w:rFonts w:eastAsia="Times New Roman"/>
          <w:sz w:val="18"/>
          <w:szCs w:val="18"/>
          <w:lang w:val="en-US"/>
        </w:rPr>
        <w:t>Подписи</w:t>
      </w:r>
      <w:proofErr w:type="spellEnd"/>
      <w:r w:rsidRPr="00031442">
        <w:rPr>
          <w:rStyle w:val="a7"/>
          <w:rFonts w:eastAsia="Times New Roman"/>
          <w:sz w:val="18"/>
          <w:szCs w:val="18"/>
          <w:lang w:val="en-US"/>
        </w:rPr>
        <w:t xml:space="preserve"> </w:t>
      </w:r>
      <w:r w:rsidRPr="00031442">
        <w:rPr>
          <w:rStyle w:val="a7"/>
          <w:rFonts w:eastAsia="Times New Roman"/>
          <w:sz w:val="18"/>
          <w:szCs w:val="18"/>
          <w:lang w:val="en-US"/>
        </w:rPr>
        <w:footnoteReference w:id="1"/>
      </w:r>
    </w:p>
    <w:p w:rsidR="009640B5" w:rsidRPr="00031442" w:rsidRDefault="009640B5">
      <w:pPr>
        <w:rPr>
          <w:rFonts w:eastAsia="Times New Roman"/>
          <w:sz w:val="18"/>
          <w:szCs w:val="1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Юрьевич</w:t>
            </w:r>
          </w:p>
        </w:tc>
      </w:tr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Анна Алексеевна</w:t>
            </w:r>
          </w:p>
        </w:tc>
      </w:tr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r w:rsidRPr="00031442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9640B5" w:rsidRPr="00031442">
        <w:tc>
          <w:tcPr>
            <w:tcW w:w="3307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40B5" w:rsidRPr="00031442" w:rsidRDefault="009640B5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40B5" w:rsidRPr="00031442" w:rsidRDefault="002B2FC9">
            <w:pPr>
              <w:pStyle w:val="af8"/>
              <w:rPr>
                <w:sz w:val="18"/>
                <w:szCs w:val="18"/>
              </w:rPr>
            </w:pPr>
            <w:proofErr w:type="spellStart"/>
            <w:r w:rsidRPr="00031442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031442">
              <w:rPr>
                <w:sz w:val="18"/>
                <w:szCs w:val="18"/>
                <w:lang w:val="en-US"/>
              </w:rPr>
              <w:t xml:space="preserve"> Валерий </w:t>
            </w:r>
            <w:proofErr w:type="spellStart"/>
            <w:r w:rsidRPr="00031442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2B2FC9" w:rsidRPr="00031442" w:rsidRDefault="002B2FC9">
      <w:pPr>
        <w:rPr>
          <w:sz w:val="18"/>
          <w:szCs w:val="18"/>
        </w:rPr>
      </w:pPr>
    </w:p>
    <w:sectPr w:rsidR="002B2FC9" w:rsidRPr="00031442" w:rsidSect="003E61C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FC9" w:rsidRDefault="002B2FC9">
      <w:r>
        <w:separator/>
      </w:r>
    </w:p>
  </w:endnote>
  <w:endnote w:type="continuationSeparator" w:id="0">
    <w:p w:rsidR="002B2FC9" w:rsidRDefault="002B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0B5" w:rsidRDefault="009640B5">
    <w:pPr>
      <w:jc w:val="both"/>
      <w:rPr>
        <w:sz w:val="18"/>
        <w:szCs w:val="18"/>
        <w:vertAlign w:val="superscript"/>
      </w:rPr>
    </w:pPr>
  </w:p>
  <w:p w:rsidR="009640B5" w:rsidRDefault="009640B5">
    <w:pPr>
      <w:pStyle w:val="afd"/>
    </w:pPr>
  </w:p>
  <w:p w:rsidR="009640B5" w:rsidRDefault="009640B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FC9" w:rsidRDefault="002B2FC9"/>
  </w:footnote>
  <w:footnote w:type="continuationSeparator" w:id="0">
    <w:p w:rsidR="002B2FC9" w:rsidRDefault="002B2FC9">
      <w:r>
        <w:continuationSeparator/>
      </w:r>
    </w:p>
  </w:footnote>
  <w:footnote w:id="1">
    <w:p w:rsidR="009640B5" w:rsidRDefault="002B2FC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0B5"/>
    <w:rsid w:val="00031442"/>
    <w:rsid w:val="002B2FC9"/>
    <w:rsid w:val="003E61C0"/>
    <w:rsid w:val="0096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qhprSNjQbMXOrFyilXA9OLUMHNmsef9vWjAcjj0J9Dk=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yEbSnKvFeHnWob2Z1mUYIuG3vdUgXEXCjl8eoWT9+e0=</DigestValue>
    </Reference>
  </SignedInfo>
  <SignatureValue>4dOLyLvdHZEyr+d30CX2REJgMOsLU/5Ylm+iNVf9247sxeivfxFINixGVi4DiH5J
9F+xetiMvoa6jxi5ww9ypA==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2021-06-10T10:01:35Z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2021-06-10T10:01:35Z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oIeImRbh/hBh5p9fVYrQaQtHffD39HekVBqypLTsZr4=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sXi575gEaN9J74x+l6Ja3sR3E+6WLZgJ6EhnVB+offs=</DigestValue>
    </Reference>
  </SignedInfo>
  <SignatureValue>xhXAJW8XvxBSULy4hdYaukfXwNDp4qi1d2DBiQhHO64Uji/Sp97T4tx8KeYxeavj
7oD8/mELet1JgkPmdD4jTA==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2021-06-10T10:01:45Z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2021-06-10T10:01:45Z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IZa9yokN80ZFCR3Rh/jyoW8lmf9l/mljUpYsmKCJGa4=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XXbM1b6rkgJ2e380DyMFiy/1ZBxkfnl1PQfWC02nabk=</DigestValue>
    </Reference>
  </SignedInfo>
  <SignatureValue>w2yszXlbFszHTCInXhLpeVqVFmECDljR2MeQM4dIzQ5WguLdOtiDqcE5dVxqHh7h
+6aCzRdaipjsinTMLwdTgw==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2021-06-10T10:02:09Z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2021-06-10T10:02:09Z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t0+9BByKcZ5GV0HUdqh3bc9LkPNMN4m2+1krhtcxUtw=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57wVSJWd7pwSSVB3763em8Wj6vQ0Ku9EqgxyuXVU+Gc=</DigestValue>
    </Reference>
  </SignedInfo>
  <SignatureValue>P/ABaxiBpttL4uwibUS21w7tHx0x/9LBoiuanjz6KCu+C1u6Oi9fU5WVDSZYzUm4
1FJQIKgx1FyGj3nNOyoMBQ==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2021-06-10T10:05:44Z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2021-06-10T10:05:44Z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YeyQ7s1HfHtJ2BtQ+bsKxe/fm/G+nDcGATwqiKExSq0=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NrimnHeR8cOf/VAOfLPI1gkwr2tBH47tCPo+V0wKak0=</DigestValue>
    </Reference>
  </SignedInfo>
  <SignatureValue>8u7LF0GNwGPEQJXKzNT5cH0+NSaYraxaqwy8QW26krGqoyCDVS6ga0Nzmgfj7PLT
amItN5mRHIK+47NLv+vRwA==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2021-06-10T11:58:33Z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8UaauAjbAbQbmmUpZyb+QdZi6GsOMtwShWUefw9MOww=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tWBPoRGb1E+SUMEmhRi+77b3FwiRpaLceq6YZW7DNGQ=</DigestValue>
    </Reference>
  </SignedInfo>
  <SignatureValue>gARXImkjbHWNCd7hbr+Upugay+/VB74eEgp6uTiDN1ZVjXeWL8H7GajFYQn5ALIv
yD8GqZdywPvl43rRJk3/Ow==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2021-06-10T11:58:41Z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FKP9u5eZSTkZYWh+bHzdl07n9dl1eVMTtXQNmyPo8RQ=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qSqlasd+mCHfEHz+YdXPJX2WHslC6Z0ACQOtCJpZov0=</DigestValue>
    </Reference>
  </SignedInfo>
  <SignatureValue>IYzK+OObEz7igZBksRL/oXLr9+XLKffJyqdw8Nzy5JkSbCnPx4EcY5jhv+tZsnaE
TGWz3+RCiP/B0CeXZkmtsg==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2021-06-10T11:59:00Z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nOONf03eFu61vyQnQW12D0xUou6fBZq2v829ej8/ewA=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SA2vDIxT4Dhlf5p587++8UqLb6vSQodx1CATjUEt/1w=</DigestValue>
    </Reference>
  </SignedInfo>
  <SignatureValue>OmZr7dQCvMXH5wkLT2/MH+Xh0DOO6XlXOIndVtt6fisI9p0B8Z26HExVVNyKVlDs
WljqboM2UKVc3919XH4P3A==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NA/JgKJLVq+izMlxty1TD0NuSOs=</DigestValue>
      </Reference>
      <Reference URI="/word/endnotes.xml?ContentType=application/vnd.openxmlformats-officedocument.wordprocessingml.endnotes+xml">
        <DigestMethod Algorithm="http://www.w3.org/2000/09/xmldsig#sha1"/>
        <DigestValue>Aq+2jpdHLJaD3GdT79MVUUR7eOc=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5HLPo3mhQHEwMrQOqXkcatdgh5A=</DigestValue>
      </Reference>
      <Reference URI="/word/footnotes.xml?ContentType=application/vnd.openxmlformats-officedocument.wordprocessingml.footnotes+xml">
        <DigestMethod Algorithm="http://www.w3.org/2000/09/xmldsig#sha1"/>
        <DigestValue>q1qnCmnfEJrdOyuLPtFY2Oru660=</DigestValue>
      </Reference>
      <Reference URI="/word/settings.xml?ContentType=application/vnd.openxmlformats-officedocument.wordprocessingml.settings+xml">
        <DigestMethod Algorithm="http://www.w3.org/2000/09/xmldsig#sha1"/>
        <DigestValue>JV1ShZKa/CcDv24T3ypB1ym3+No=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2021-06-10T11:59:17Z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2021-06-10T10:01:00Z</dcterms:created>
  <dcterms:modified xsi:type="dcterms:W3CDTF">2021-06-10T10:01:00Z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