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caps/>
          <w:color w:val="auto"/>
          <w:sz w:val="20"/>
          <w:szCs w:val="20"/>
        </w:rPr>
      </w:pPr>
      <w:r>
        <w:rPr>
          <w:b/>
          <w:bCs/>
          <w:sz w:val="24"/>
          <w:szCs w:val="24"/>
        </w:rPr>
        <w:t>Протокол № 03.3-4/1631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информационных услуг с использованием экземпляров Систем Консультант Плюс на основе специального лицензионного программного обеспечения, обеспечивающего совместимость информационных услуг с установленными в комитете природных ресурсов Курской области экземплярами Систем Консультант Плюс для нужд комитета природных ресурсов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0744200000221003666) </w:t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center"/>
        <w:rPr>
          <w:b/>
          <w:b/>
          <w:sz w:val="20"/>
        </w:rPr>
      </w:pPr>
      <w:r>
        <w:rPr>
          <w:b/>
          <w:sz w:val="20"/>
          <w:szCs w:val="20"/>
          <w:lang w:val="en-US"/>
        </w:rPr>
        <w:t>(регистрационный номер 09-05/</w:t>
      </w:r>
      <w:r>
        <w:rPr>
          <w:rFonts w:cs="Times New Roman"/>
          <w:b/>
          <w:bCs/>
          <w:sz w:val="20"/>
          <w:szCs w:val="20"/>
          <w:lang w:val="en-US"/>
        </w:rPr>
        <w:t>2</w:t>
      </w:r>
      <w:r>
        <w:rPr>
          <w:rFonts w:cs="Times New Roman"/>
          <w:b/>
          <w:bCs/>
          <w:sz w:val="20"/>
          <w:szCs w:val="20"/>
          <w:lang w:val="ru-RU"/>
        </w:rPr>
        <w:t>4261</w:t>
      </w:r>
      <w:r>
        <w:rPr>
          <w:b/>
          <w:sz w:val="20"/>
          <w:szCs w:val="20"/>
          <w:lang w:val="en-US"/>
        </w:rPr>
        <w:t>)</w:t>
      </w:r>
    </w:p>
    <w:p>
      <w:pPr>
        <w:pStyle w:val="Style18"/>
        <w:jc w:val="right"/>
        <w:rPr>
          <w:lang w:val="en-US"/>
        </w:rPr>
      </w:pPr>
      <w:r>
        <w:rPr>
          <w:sz w:val="20"/>
          <w:szCs w:val="20"/>
        </w:rPr>
        <w:t xml:space="preserve">«11» </w:t>
      </w:r>
      <w:r>
        <w:rPr>
          <w:sz w:val="20"/>
          <w:szCs w:val="20"/>
          <w:lang w:val="ru-RU"/>
        </w:rPr>
        <w:t>июня 2021 года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 xml:space="preserve">Место публикации: Российская Федерация, 305029, Курская обл, Курск г,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красная площадь, 6 подъезд 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ПРИРОДНЫХ РЕСУРСОВ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информационных услуг с использованием экземпляров Систем Консультант Плюс на основе специального лицензионного программного обеспечения, обеспечивающего совместимость информационных услуг с установленными в комитете природных ресурсов Курской области экземплярами Систем Консультант Плюс для нужд комитета природных ресурсов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212463202716346320100100330016399242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333 916,38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881" w:type="dxa"/>
        <w:jc w:val="left"/>
        <w:tblInd w:w="47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50"/>
        <w:gridCol w:w="3400"/>
        <w:gridCol w:w="3131"/>
      </w:tblGrid>
      <w:tr>
        <w:trPr/>
        <w:tc>
          <w:tcPr>
            <w:tcW w:w="335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3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5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Томилин Артем Андреевич</w:t>
            </w:r>
          </w:p>
        </w:tc>
        <w:tc>
          <w:tcPr>
            <w:tcW w:w="313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5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Кольченко Дмитрий Александрович</w:t>
            </w:r>
          </w:p>
        </w:tc>
        <w:tc>
          <w:tcPr>
            <w:tcW w:w="313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5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Оленчинкова Екатерина Вадимовна</w:t>
            </w:r>
          </w:p>
        </w:tc>
        <w:tc>
          <w:tcPr>
            <w:tcW w:w="313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5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Иванников Михаил Иванович</w:t>
            </w:r>
          </w:p>
        </w:tc>
        <w:tc>
          <w:tcPr>
            <w:tcW w:w="313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EA-98865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"ПРАКТИС" / 4632084789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EA-98865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"ПРАКТИС" / 4632084789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EA-98865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"ПРАКТИС" / 4632084789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Кольченко Дмитрий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EA-98865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"ПРАКТИС" / 4632084789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Оленчинкова Екатерина Вадимовна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EA-98865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"ПРАКТИС" / 4632084789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Иванников Михаил Иванович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"ПРАКТИС".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Кольченко Дмитрий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Оленчинкова Екатерина Вадимовна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Иванников Михаил Иванович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792</TotalTime>
  <Application>LibreOffice/6.4.3.2$Windows_x86 LibreOffice_project/747b5d0ebf89f41c860ec2a39efd7cb15b54f2d8</Application>
  <Pages>2</Pages>
  <Words>475</Words>
  <Characters>3634</Characters>
  <CharactersWithSpaces>4034</CharactersWithSpaces>
  <Paragraphs>79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2021-06-11T14:19:35Z</dcterms:modified>
  <cp:revision>115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