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178" w:rsidRDefault="001122D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2178" w:rsidRDefault="001122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информационно-технологическому сопровождению программных продуктов системы "1С: Предприятие": "1С: Бухгалтерия государственного учреждения 8""</w:t>
      </w:r>
    </w:p>
    <w:p w:rsidR="009D2178" w:rsidRPr="001122DA" w:rsidRDefault="001122DA">
      <w:pPr>
        <w:ind w:firstLine="567"/>
        <w:jc w:val="center"/>
        <w:rPr>
          <w:rFonts w:eastAsia="Times New Roman"/>
          <w:b/>
          <w:bCs/>
        </w:rPr>
      </w:pPr>
      <w:r w:rsidRPr="001122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22DA">
        <w:rPr>
          <w:rFonts w:eastAsia="Times New Roman"/>
          <w:b/>
          <w:bCs/>
          <w:sz w:val="20"/>
          <w:szCs w:val="20"/>
        </w:rPr>
        <w:t xml:space="preserve"> 1001200000621000107) </w:t>
      </w:r>
    </w:p>
    <w:p w:rsidR="009D2178" w:rsidRPr="001122DA" w:rsidRDefault="009D2178">
      <w:pPr>
        <w:ind w:firstLine="567"/>
        <w:jc w:val="center"/>
        <w:rPr>
          <w:sz w:val="20"/>
          <w:szCs w:val="20"/>
        </w:rPr>
      </w:pPr>
    </w:p>
    <w:p w:rsidR="009D2178" w:rsidRPr="001122DA" w:rsidRDefault="001122DA">
      <w:pPr>
        <w:ind w:firstLine="567"/>
        <w:jc w:val="right"/>
      </w:pPr>
      <w:r w:rsidRPr="001122DA">
        <w:rPr>
          <w:rFonts w:eastAsia="Times New Roman"/>
          <w:sz w:val="20"/>
          <w:szCs w:val="20"/>
        </w:rPr>
        <w:t>16.06.21</w:t>
      </w:r>
      <w:r w:rsidRPr="001122DA">
        <w:rPr>
          <w:rFonts w:eastAsia="Times New Roman"/>
          <w:sz w:val="20"/>
          <w:szCs w:val="20"/>
        </w:rPr>
        <w:t xml:space="preserve"> 12:52:03 (</w:t>
      </w:r>
      <w:r>
        <w:rPr>
          <w:rFonts w:eastAsia="Times New Roman"/>
          <w:sz w:val="20"/>
          <w:szCs w:val="20"/>
          <w:lang w:val="en-US"/>
        </w:rPr>
        <w:t>MSK</w:t>
      </w:r>
      <w:r w:rsidRPr="001122DA">
        <w:rPr>
          <w:rFonts w:eastAsia="Times New Roman"/>
          <w:sz w:val="20"/>
          <w:szCs w:val="20"/>
        </w:rPr>
        <w:t>+02:00)</w:t>
      </w:r>
    </w:p>
    <w:p w:rsidR="009D2178" w:rsidRPr="001122DA" w:rsidRDefault="009D2178">
      <w:pPr>
        <w:ind w:firstLine="567"/>
        <w:rPr>
          <w:rFonts w:eastAsia="Times New Roman"/>
          <w:sz w:val="20"/>
          <w:szCs w:val="20"/>
        </w:rPr>
      </w:pPr>
    </w:p>
    <w:p w:rsidR="009D2178" w:rsidRPr="001122DA" w:rsidRDefault="001122DA">
      <w:r>
        <w:rPr>
          <w:rFonts w:eastAsia="Times New Roman"/>
          <w:sz w:val="20"/>
          <w:szCs w:val="20"/>
        </w:rPr>
        <w:t>Место</w:t>
      </w:r>
      <w:r w:rsidRPr="00112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122D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1122DA">
        <w:rPr>
          <w:rFonts w:eastAsia="Times New Roman"/>
          <w:sz w:val="20"/>
          <w:szCs w:val="20"/>
        </w:rPr>
        <w:t>Респ</w:t>
      </w:r>
      <w:proofErr w:type="spellEnd"/>
      <w:r w:rsidRPr="001122DA">
        <w:rPr>
          <w:rFonts w:eastAsia="Times New Roman"/>
          <w:sz w:val="20"/>
          <w:szCs w:val="20"/>
        </w:rPr>
        <w:t>, Уфа г, УЛИЦА РИХАРДА ЗОРГЕ, ДОМ 73/3</w:t>
      </w:r>
    </w:p>
    <w:p w:rsidR="009D2178" w:rsidRPr="001122DA" w:rsidRDefault="009D2178">
      <w:pPr>
        <w:rPr>
          <w:rFonts w:eastAsia="Times New Roman"/>
          <w:sz w:val="20"/>
          <w:szCs w:val="20"/>
        </w:rPr>
      </w:pPr>
    </w:p>
    <w:p w:rsidR="009D2178" w:rsidRPr="001122DA" w:rsidRDefault="001122DA">
      <w:r>
        <w:rPr>
          <w:rFonts w:eastAsia="Times New Roman"/>
          <w:sz w:val="20"/>
          <w:szCs w:val="20"/>
        </w:rPr>
        <w:t>Организатор</w:t>
      </w:r>
      <w:r w:rsidRPr="00112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22D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</w:t>
      </w:r>
      <w:r w:rsidRPr="001122DA">
        <w:rPr>
          <w:rFonts w:eastAsia="Times New Roman"/>
          <w:sz w:val="20"/>
          <w:szCs w:val="20"/>
        </w:rPr>
        <w:t>Р МИНИСТЕРСТВА ЗДРАВООХРАНЕНИЯ РЕСПУБЛИКИ БАШКОРТОСТАН</w:t>
      </w:r>
    </w:p>
    <w:p w:rsidR="009D2178" w:rsidRPr="001122DA" w:rsidRDefault="009D2178">
      <w:pPr>
        <w:rPr>
          <w:rFonts w:eastAsia="Times New Roman"/>
          <w:sz w:val="20"/>
          <w:szCs w:val="20"/>
        </w:rPr>
      </w:pPr>
    </w:p>
    <w:p w:rsidR="009D2178" w:rsidRPr="001122DA" w:rsidRDefault="001122DA">
      <w:r w:rsidRPr="001122D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D2178" w:rsidRPr="001122DA" w:rsidRDefault="009D2178">
      <w:pPr>
        <w:rPr>
          <w:rFonts w:eastAsia="Times New Roman"/>
          <w:sz w:val="20"/>
          <w:szCs w:val="20"/>
        </w:rPr>
      </w:pPr>
    </w:p>
    <w:p w:rsidR="009D2178" w:rsidRPr="001122DA" w:rsidRDefault="001122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12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22DA">
        <w:rPr>
          <w:rFonts w:eastAsia="Times New Roman"/>
          <w:sz w:val="20"/>
          <w:szCs w:val="20"/>
        </w:rPr>
        <w:t>: Оказан</w:t>
      </w:r>
      <w:r w:rsidRPr="001122DA">
        <w:rPr>
          <w:rFonts w:eastAsia="Times New Roman"/>
          <w:sz w:val="20"/>
          <w:szCs w:val="20"/>
        </w:rPr>
        <w:t xml:space="preserve">ие услуг по информационно-технологическому сопровождению программных продуктов системы "1С: Предприятие": "1С: Бухгалтерия государственного учреждения 8" </w:t>
      </w:r>
    </w:p>
    <w:p w:rsidR="009D2178" w:rsidRPr="001122DA" w:rsidRDefault="009D2178">
      <w:pPr>
        <w:rPr>
          <w:rFonts w:eastAsia="Times New Roman"/>
          <w:sz w:val="20"/>
          <w:szCs w:val="20"/>
        </w:rPr>
      </w:pPr>
    </w:p>
    <w:p w:rsidR="009D2178" w:rsidRDefault="001122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212027416202802760100101510010000244</w:t>
      </w:r>
    </w:p>
    <w:p w:rsidR="009D2178" w:rsidRDefault="009D2178"/>
    <w:p w:rsidR="009D2178" w:rsidRDefault="001122DA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201 816,00 руб.</w:t>
      </w:r>
    </w:p>
    <w:p w:rsidR="009D2178" w:rsidRPr="001122DA" w:rsidRDefault="009D2178">
      <w:pPr>
        <w:rPr>
          <w:rFonts w:eastAsia="Times New Roman"/>
          <w:sz w:val="20"/>
          <w:szCs w:val="20"/>
        </w:rPr>
      </w:pPr>
    </w:p>
    <w:p w:rsidR="009D2178" w:rsidRDefault="001122DA">
      <w:r>
        <w:rPr>
          <w:rFonts w:eastAsia="Times New Roman"/>
          <w:sz w:val="20"/>
          <w:szCs w:val="20"/>
        </w:rPr>
        <w:t>Снижение</w:t>
      </w:r>
      <w:r w:rsidRPr="001122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122DA">
        <w:rPr>
          <w:rFonts w:eastAsia="Times New Roman"/>
          <w:sz w:val="20"/>
          <w:szCs w:val="20"/>
        </w:rPr>
        <w:t>, %: 0.50</w:t>
      </w:r>
    </w:p>
    <w:p w:rsidR="009D2178" w:rsidRDefault="009D2178">
      <w:pPr>
        <w:rPr>
          <w:rFonts w:eastAsia="Times New Roman"/>
          <w:sz w:val="20"/>
          <w:szCs w:val="20"/>
        </w:rPr>
      </w:pPr>
    </w:p>
    <w:p w:rsidR="009D2178" w:rsidRDefault="001122D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D2178">
        <w:tc>
          <w:tcPr>
            <w:tcW w:w="3401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2178">
        <w:tc>
          <w:tcPr>
            <w:tcW w:w="3401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2178" w:rsidRDefault="001122DA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D2178">
        <w:tc>
          <w:tcPr>
            <w:tcW w:w="3401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2178">
        <w:tc>
          <w:tcPr>
            <w:tcW w:w="3401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D2178">
        <w:tc>
          <w:tcPr>
            <w:tcW w:w="3401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D2178" w:rsidRDefault="001122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D2178" w:rsidRDefault="009D2178">
      <w:pPr>
        <w:rPr>
          <w:rFonts w:eastAsia="Times New Roman"/>
          <w:sz w:val="20"/>
          <w:szCs w:val="20"/>
        </w:rPr>
      </w:pPr>
    </w:p>
    <w:p w:rsidR="009D2178" w:rsidRDefault="001122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2178" w:rsidRDefault="009D2178">
      <w:pPr>
        <w:rPr>
          <w:rFonts w:eastAsia="Times New Roman"/>
          <w:sz w:val="20"/>
          <w:szCs w:val="20"/>
        </w:rPr>
      </w:pPr>
    </w:p>
    <w:p w:rsidR="009D2178" w:rsidRDefault="001122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D2178" w:rsidRDefault="009D21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D217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D2178" w:rsidRDefault="001122D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D21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2178" w:rsidRDefault="001122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2178" w:rsidRDefault="001122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2178" w:rsidRDefault="001122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D217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r>
              <w:rPr>
                <w:sz w:val="20"/>
                <w:szCs w:val="20"/>
                <w:lang w:val="en-US"/>
              </w:rPr>
              <w:t>ПЕСТЕРЕВ ЕВГЕНИЙ АНАТОЛЬЕВИЧ / 027409554229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</w:pPr>
            <w:r>
              <w:rPr>
                <w:sz w:val="20"/>
                <w:szCs w:val="20"/>
                <w:lang w:val="en-US"/>
              </w:rPr>
              <w:t>200 806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D2178" w:rsidRDefault="009D2178">
      <w:pPr>
        <w:rPr>
          <w:rFonts w:eastAsia="Times New Roman"/>
        </w:rPr>
      </w:pPr>
    </w:p>
    <w:p w:rsidR="009D2178" w:rsidRDefault="009D217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694"/>
        <w:gridCol w:w="2991"/>
        <w:gridCol w:w="1741"/>
      </w:tblGrid>
      <w:tr w:rsidR="009D2178">
        <w:tc>
          <w:tcPr>
            <w:tcW w:w="9977" w:type="dxa"/>
            <w:gridSpan w:val="4"/>
            <w:shd w:val="clear" w:color="auto" w:fill="auto"/>
          </w:tcPr>
          <w:p w:rsidR="009D2178" w:rsidRDefault="001122D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D2178" w:rsidTr="001122D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2178" w:rsidRDefault="001122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2178" w:rsidRDefault="001122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2178" w:rsidRDefault="001122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2178" w:rsidRDefault="001122D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D2178" w:rsidTr="001122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EA-98030</w:t>
            </w:r>
          </w:p>
          <w:p w:rsidR="009D2178" w:rsidRDefault="001122D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АНАТОЛЬЕВИЧ</w:t>
            </w:r>
          </w:p>
        </w:tc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2178" w:rsidRDefault="009D21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2178" w:rsidRDefault="001122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2178" w:rsidTr="001122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EA-98030</w:t>
            </w:r>
          </w:p>
          <w:p w:rsidR="009D2178" w:rsidRDefault="001122D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АНАТОЛЬЕВИЧ</w:t>
            </w:r>
          </w:p>
        </w:tc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2178" w:rsidRDefault="009D21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2178" w:rsidRDefault="001122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2178" w:rsidTr="001122D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EA-98030</w:t>
            </w:r>
          </w:p>
          <w:p w:rsidR="009D2178" w:rsidRDefault="001122D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АНАТОЛЬЕВИЧ</w:t>
            </w:r>
          </w:p>
        </w:tc>
        <w:tc>
          <w:tcPr>
            <w:tcW w:w="26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2178" w:rsidRDefault="009D21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2178" w:rsidRDefault="001122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2178" w:rsidTr="001122D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EA-98030</w:t>
            </w:r>
          </w:p>
          <w:p w:rsidR="009D2178" w:rsidRDefault="001122D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АНАТОЛЬЕВИЧ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D2178" w:rsidRDefault="009D217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2178" w:rsidRDefault="001122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2178" w:rsidRDefault="001122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2178" w:rsidRDefault="009D2178">
      <w:pPr>
        <w:rPr>
          <w:sz w:val="20"/>
          <w:szCs w:val="20"/>
        </w:rPr>
      </w:pPr>
    </w:p>
    <w:p w:rsidR="009D2178" w:rsidRDefault="009D2178">
      <w:pPr>
        <w:jc w:val="both"/>
        <w:rPr>
          <w:rFonts w:eastAsia="Times New Roman"/>
          <w:sz w:val="20"/>
          <w:szCs w:val="20"/>
          <w:lang w:val="en-US"/>
        </w:rPr>
      </w:pPr>
    </w:p>
    <w:p w:rsidR="009D2178" w:rsidRDefault="001122D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ПЕСТЕРЕВ ЕВГЕНИЙ АНАТОЛЬЕВИЧ, предложивший цену контракта 200 806,92 руб.</w:t>
      </w:r>
    </w:p>
    <w:p w:rsidR="009D2178" w:rsidRDefault="009D2178">
      <w:pPr>
        <w:jc w:val="both"/>
        <w:rPr>
          <w:rFonts w:eastAsia="Times New Roman"/>
          <w:sz w:val="20"/>
          <w:szCs w:val="20"/>
        </w:rPr>
      </w:pPr>
    </w:p>
    <w:p w:rsidR="009D2178" w:rsidRDefault="001122D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</w:t>
      </w:r>
      <w:r>
        <w:rPr>
          <w:rFonts w:eastAsia="Times New Roman"/>
          <w:sz w:val="20"/>
          <w:szCs w:val="20"/>
        </w:rPr>
        <w:t xml:space="preserve">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</w:t>
      </w:r>
      <w:r>
        <w:rPr>
          <w:rFonts w:eastAsia="Times New Roman"/>
          <w:sz w:val="20"/>
          <w:szCs w:val="20"/>
        </w:rPr>
        <w:t>я с участником ПЕСТЕРЕВ ЕВГЕНИЙ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D2178" w:rsidRPr="001122DA" w:rsidRDefault="009D2178">
      <w:pPr>
        <w:jc w:val="both"/>
        <w:rPr>
          <w:rFonts w:eastAsia="Times New Roman"/>
          <w:sz w:val="20"/>
          <w:szCs w:val="20"/>
        </w:rPr>
      </w:pPr>
    </w:p>
    <w:p w:rsidR="009D2178" w:rsidRPr="001122DA" w:rsidRDefault="001122DA">
      <w:pPr>
        <w:jc w:val="both"/>
      </w:pPr>
      <w:r w:rsidRPr="001122DA">
        <w:rPr>
          <w:rFonts w:eastAsia="Times New Roman"/>
          <w:sz w:val="20"/>
          <w:szCs w:val="20"/>
        </w:rPr>
        <w:t>Электронный аукцион признан н</w:t>
      </w:r>
      <w:r w:rsidRPr="001122DA">
        <w:rPr>
          <w:rFonts w:eastAsia="Times New Roman"/>
          <w:sz w:val="20"/>
          <w:szCs w:val="20"/>
        </w:rPr>
        <w:t>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1122DA">
        <w:rPr>
          <w:rFonts w:eastAsia="Times New Roman"/>
          <w:sz w:val="20"/>
          <w:szCs w:val="20"/>
        </w:rPr>
        <w:t>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D2178" w:rsidRDefault="009D2178">
      <w:pPr>
        <w:jc w:val="both"/>
        <w:rPr>
          <w:rFonts w:eastAsia="Times New Roman"/>
          <w:sz w:val="20"/>
          <w:szCs w:val="20"/>
        </w:rPr>
      </w:pPr>
    </w:p>
    <w:p w:rsidR="009D2178" w:rsidRDefault="001122D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D2178" w:rsidRDefault="009D2178">
      <w:pPr>
        <w:jc w:val="both"/>
        <w:rPr>
          <w:rFonts w:eastAsia="Times New Roman"/>
          <w:sz w:val="20"/>
          <w:szCs w:val="20"/>
        </w:rPr>
      </w:pPr>
    </w:p>
    <w:p w:rsidR="009D2178" w:rsidRDefault="001122DA">
      <w:r>
        <w:rPr>
          <w:rFonts w:eastAsia="Times New Roman"/>
          <w:sz w:val="20"/>
          <w:szCs w:val="20"/>
        </w:rPr>
        <w:t>Подписи</w:t>
      </w:r>
    </w:p>
    <w:p w:rsidR="009D2178" w:rsidRDefault="009D217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9D2178" w:rsidTr="001122DA">
        <w:tc>
          <w:tcPr>
            <w:tcW w:w="3307" w:type="dxa"/>
            <w:shd w:val="clear" w:color="auto" w:fill="auto"/>
            <w:vAlign w:val="bottom"/>
          </w:tcPr>
          <w:p w:rsidR="009D2178" w:rsidRDefault="00112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D2178" w:rsidRDefault="009D21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D2178" w:rsidRDefault="001122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D2178" w:rsidTr="001122DA">
        <w:tc>
          <w:tcPr>
            <w:tcW w:w="3307" w:type="dxa"/>
            <w:shd w:val="clear" w:color="auto" w:fill="auto"/>
            <w:vAlign w:val="bottom"/>
          </w:tcPr>
          <w:p w:rsidR="009D2178" w:rsidRDefault="00112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D2178" w:rsidRDefault="009D21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D2178" w:rsidRDefault="001122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D2178" w:rsidTr="001122DA">
        <w:tc>
          <w:tcPr>
            <w:tcW w:w="3307" w:type="dxa"/>
            <w:shd w:val="clear" w:color="auto" w:fill="auto"/>
            <w:vAlign w:val="bottom"/>
          </w:tcPr>
          <w:p w:rsidR="009D2178" w:rsidRDefault="00112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D2178" w:rsidRDefault="009D21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D2178" w:rsidRDefault="001122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D2178" w:rsidTr="001122DA">
        <w:tc>
          <w:tcPr>
            <w:tcW w:w="3307" w:type="dxa"/>
            <w:shd w:val="clear" w:color="auto" w:fill="auto"/>
            <w:vAlign w:val="bottom"/>
          </w:tcPr>
          <w:p w:rsidR="009D2178" w:rsidRDefault="001122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D2178" w:rsidRDefault="009D21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D2178" w:rsidRDefault="001122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122D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8"/>
    <w:rsid w:val="001122DA"/>
    <w:rsid w:val="009D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EA219B-186B-4DE5-BE61-39ECD32A1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2021-06-16T07:48:00Z</cp:lastPrinted>
  <dcterms:created xsi:type="dcterms:W3CDTF">2021-06-16T07:49:00Z</dcterms:created>
  <dcterms:modified xsi:type="dcterms:W3CDTF">2021-06-16T07:49:00Z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