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56F" w:rsidRDefault="00A53F7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7356F" w:rsidRDefault="00A53F7A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"Поставка №208 лекарственных сре</w:t>
      </w:r>
      <w:proofErr w:type="gramStart"/>
      <w:r>
        <w:rPr>
          <w:rFonts w:eastAsia="Times New Roman"/>
          <w:b/>
          <w:bCs/>
          <w:sz w:val="20"/>
          <w:szCs w:val="20"/>
        </w:rPr>
        <w:t>дств дл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2021 году" </w:t>
      </w:r>
    </w:p>
    <w:p w:rsidR="00D7356F" w:rsidRDefault="00A53F7A">
      <w:pPr>
        <w:ind w:firstLine="567"/>
        <w:jc w:val="center"/>
      </w:pPr>
      <w:r w:rsidRPr="00A53F7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53F7A">
        <w:rPr>
          <w:rFonts w:eastAsia="Times New Roman"/>
          <w:b/>
          <w:bCs/>
          <w:sz w:val="20"/>
          <w:szCs w:val="20"/>
        </w:rPr>
        <w:t xml:space="preserve"> 0372200047721000202) </w:t>
      </w:r>
    </w:p>
    <w:p w:rsidR="00D7356F" w:rsidRDefault="00A53F7A">
      <w:pPr>
        <w:ind w:firstLine="567"/>
        <w:jc w:val="right"/>
      </w:pPr>
      <w:r w:rsidRPr="00A53F7A">
        <w:rPr>
          <w:rFonts w:eastAsia="Times New Roman"/>
          <w:sz w:val="20"/>
          <w:szCs w:val="20"/>
        </w:rPr>
        <w:t>16.06.21 14:44:11 (</w:t>
      </w:r>
      <w:r>
        <w:rPr>
          <w:rFonts w:eastAsia="Times New Roman"/>
          <w:sz w:val="20"/>
          <w:szCs w:val="20"/>
          <w:lang w:val="en-US"/>
        </w:rPr>
        <w:t>MSK</w:t>
      </w:r>
      <w:r w:rsidRPr="00A53F7A">
        <w:rPr>
          <w:rFonts w:eastAsia="Times New Roman"/>
          <w:sz w:val="20"/>
          <w:szCs w:val="20"/>
        </w:rPr>
        <w:t>+00:00)</w:t>
      </w:r>
    </w:p>
    <w:p w:rsidR="00D7356F" w:rsidRPr="00A53F7A" w:rsidRDefault="00D7356F">
      <w:pPr>
        <w:ind w:firstLine="567"/>
        <w:rPr>
          <w:rFonts w:eastAsia="Times New Roman"/>
          <w:sz w:val="20"/>
          <w:szCs w:val="20"/>
        </w:rPr>
      </w:pPr>
    </w:p>
    <w:p w:rsidR="00D7356F" w:rsidRDefault="00A53F7A">
      <w:r>
        <w:rPr>
          <w:rFonts w:eastAsia="Times New Roman"/>
          <w:sz w:val="20"/>
          <w:szCs w:val="20"/>
        </w:rPr>
        <w:t>Организатор</w:t>
      </w:r>
      <w:r w:rsidRPr="00A53F7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53F7A">
        <w:rPr>
          <w:rFonts w:eastAsia="Times New Roman"/>
          <w:sz w:val="20"/>
          <w:szCs w:val="20"/>
        </w:rPr>
        <w:t xml:space="preserve">: САНКТ-ПЕТЕРБУРГСКОЕ </w:t>
      </w:r>
      <w:r w:rsidRPr="00A53F7A">
        <w:rPr>
          <w:rFonts w:eastAsia="Times New Roman"/>
          <w:sz w:val="20"/>
          <w:szCs w:val="20"/>
        </w:rPr>
        <w:t>ГОСУДАРСТВЕННОЕ БЮДЖЕТНОЕ УЧРЕЖДЕНИЕ ЗДРАВООХРАНЕНИЯ "ГОРОДСКАЯ БОЛЬНИЦА № 40 КУРОРТНОГО РАЙОНА"</w:t>
      </w:r>
    </w:p>
    <w:p w:rsidR="00D7356F" w:rsidRPr="00A53F7A" w:rsidRDefault="00D7356F">
      <w:pPr>
        <w:rPr>
          <w:rFonts w:eastAsia="Times New Roman"/>
          <w:sz w:val="20"/>
          <w:szCs w:val="20"/>
        </w:rPr>
      </w:pPr>
    </w:p>
    <w:p w:rsidR="00D7356F" w:rsidRDefault="00A53F7A">
      <w:r>
        <w:rPr>
          <w:rFonts w:eastAsia="Times New Roman"/>
          <w:sz w:val="20"/>
          <w:szCs w:val="20"/>
        </w:rPr>
        <w:t>Заказчик</w:t>
      </w:r>
      <w:r w:rsidRPr="00A53F7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D7356F" w:rsidRPr="00A53F7A" w:rsidRDefault="00D7356F">
      <w:pPr>
        <w:rPr>
          <w:rFonts w:eastAsia="Times New Roman"/>
          <w:sz w:val="20"/>
          <w:szCs w:val="20"/>
        </w:rPr>
      </w:pPr>
    </w:p>
    <w:p w:rsidR="00D7356F" w:rsidRPr="00A53F7A" w:rsidRDefault="00A53F7A" w:rsidP="00A53F7A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A53F7A">
        <w:rPr>
          <w:rFonts w:eastAsia="Times New Roman"/>
          <w:b/>
          <w:sz w:val="20"/>
          <w:szCs w:val="20"/>
        </w:rPr>
        <w:t>Поставка</w:t>
      </w:r>
      <w:r w:rsidRPr="00A53F7A">
        <w:rPr>
          <w:rFonts w:eastAsia="Times New Roman"/>
          <w:b/>
          <w:sz w:val="20"/>
          <w:szCs w:val="20"/>
        </w:rPr>
        <w:t xml:space="preserve"> №208 лекарственных сре</w:t>
      </w:r>
      <w:proofErr w:type="gramStart"/>
      <w:r w:rsidRPr="00A53F7A">
        <w:rPr>
          <w:rFonts w:eastAsia="Times New Roman"/>
          <w:b/>
          <w:sz w:val="20"/>
          <w:szCs w:val="20"/>
        </w:rPr>
        <w:t>дств дл</w:t>
      </w:r>
      <w:proofErr w:type="gramEnd"/>
      <w:r w:rsidRPr="00A53F7A">
        <w:rPr>
          <w:rFonts w:eastAsia="Times New Roman"/>
          <w:b/>
          <w:sz w:val="20"/>
          <w:szCs w:val="20"/>
        </w:rPr>
        <w:t>я СПб ГБУЗ «Городская больница № 40» в 2021 году</w:t>
      </w:r>
    </w:p>
    <w:p w:rsidR="00D7356F" w:rsidRPr="00A53F7A" w:rsidRDefault="00D7356F" w:rsidP="00A53F7A">
      <w:pPr>
        <w:jc w:val="both"/>
        <w:rPr>
          <w:rFonts w:eastAsia="Times New Roman"/>
          <w:b/>
          <w:sz w:val="20"/>
          <w:szCs w:val="20"/>
        </w:rPr>
      </w:pPr>
    </w:p>
    <w:p w:rsidR="00D7356F" w:rsidRPr="00A53F7A" w:rsidRDefault="00A53F7A" w:rsidP="00A53F7A">
      <w:pPr>
        <w:jc w:val="both"/>
        <w:rPr>
          <w:b/>
        </w:rPr>
      </w:pPr>
      <w:r w:rsidRPr="00A53F7A">
        <w:rPr>
          <w:rFonts w:eastAsia="Times New Roman"/>
          <w:b/>
          <w:sz w:val="20"/>
          <w:szCs w:val="20"/>
        </w:rPr>
        <w:t>Начальная (максимальная) цена контракта: 277 200,00 руб.</w:t>
      </w:r>
    </w:p>
    <w:p w:rsidR="00D7356F" w:rsidRDefault="00D7356F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D7356F" w:rsidRPr="00A53F7A" w:rsidTr="00A53F7A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7356F" w:rsidRPr="00A53F7A" w:rsidRDefault="00A53F7A">
            <w:pPr>
              <w:pStyle w:val="af8"/>
              <w:rPr>
                <w:sz w:val="16"/>
              </w:rPr>
            </w:pPr>
            <w:proofErr w:type="spellStart"/>
            <w:r w:rsidRPr="00A53F7A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D7356F" w:rsidRPr="00A53F7A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D7356F" w:rsidRPr="00A53F7A" w:rsidRDefault="00A53F7A">
                  <w:pPr>
                    <w:jc w:val="both"/>
                    <w:rPr>
                      <w:sz w:val="16"/>
                    </w:rPr>
                  </w:pPr>
                  <w:r w:rsidRPr="00A53F7A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A53F7A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A53F7A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A53F7A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A53F7A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A53F7A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A53F7A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A53F7A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D7356F" w:rsidRPr="00A53F7A" w:rsidRDefault="00A53F7A">
                  <w:pPr>
                    <w:jc w:val="both"/>
                    <w:rPr>
                      <w:sz w:val="16"/>
                    </w:rPr>
                  </w:pPr>
                  <w:r w:rsidRPr="00A53F7A">
                    <w:rPr>
                      <w:sz w:val="16"/>
                      <w:szCs w:val="20"/>
                    </w:rPr>
                    <w:t>Участник з</w:t>
                  </w:r>
                  <w:r w:rsidRPr="00A53F7A">
                    <w:rPr>
                      <w:sz w:val="16"/>
                      <w:szCs w:val="20"/>
                    </w:rPr>
                    <w:t xml:space="preserve">акупки должен соответствовать единым требованиям установленным пунктом 1.6.2. раздела </w:t>
                  </w:r>
                  <w:r w:rsidRPr="00A53F7A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A53F7A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товара, выполнение работы,</w:t>
                  </w:r>
                  <w:r w:rsidRPr="00A53F7A">
                    <w:rPr>
                      <w:sz w:val="16"/>
                      <w:szCs w:val="20"/>
                    </w:rPr>
                    <w:t xml:space="preserve"> оказание услуги, являющимся объектом закупки. Участник закупки должен </w:t>
                  </w:r>
                  <w:proofErr w:type="gramStart"/>
                  <w:r w:rsidRPr="00A53F7A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A53F7A">
                    <w:rPr>
                      <w:sz w:val="16"/>
                      <w:szCs w:val="20"/>
                    </w:rPr>
                    <w:t xml:space="preserve"> (копии документов):  </w:t>
                  </w:r>
                  <w:r w:rsidRPr="00A53F7A">
                    <w:rPr>
                      <w:sz w:val="16"/>
                      <w:szCs w:val="20"/>
                      <w:lang w:val="en-US"/>
                    </w:rPr>
                    <w:t></w:t>
                  </w:r>
                  <w:r w:rsidRPr="00A53F7A">
                    <w:rPr>
                      <w:sz w:val="16"/>
                      <w:szCs w:val="20"/>
                    </w:rPr>
                    <w:t xml:space="preserve"> Действующая лицензия Участника (Копия лицензии (в случае ее выдачи до 31.12.2020) или Выписка из реестра лицензий (в случае выдач</w:t>
                  </w:r>
                  <w:r w:rsidRPr="00A53F7A">
                    <w:rPr>
                      <w:sz w:val="16"/>
                      <w:szCs w:val="20"/>
                    </w:rPr>
                    <w:t>и лицензии после 01.01.2021)):  - на производство лекарственных средств; ИЛИ  - на осуществление фармацевтической деятельности, в части оптовой торговли лекарственными средствами для медицинского применения.</w:t>
                  </w:r>
                </w:p>
              </w:tc>
            </w:tr>
            <w:tr w:rsidR="00D7356F" w:rsidRPr="00A53F7A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D7356F" w:rsidRPr="00A53F7A" w:rsidRDefault="00A53F7A">
                  <w:pPr>
                    <w:jc w:val="both"/>
                    <w:rPr>
                      <w:sz w:val="16"/>
                    </w:rPr>
                  </w:pPr>
                  <w:r w:rsidRPr="00A53F7A">
                    <w:rPr>
                      <w:sz w:val="16"/>
                      <w:szCs w:val="20"/>
                    </w:rPr>
                    <w:t xml:space="preserve">Единые требования к участникам (в соответствии </w:t>
                  </w:r>
                  <w:r w:rsidRPr="00A53F7A">
                    <w:rPr>
                      <w:sz w:val="16"/>
                      <w:szCs w:val="20"/>
                    </w:rPr>
                    <w:t xml:space="preserve">с частью </w:t>
                  </w:r>
                  <w:r w:rsidRPr="00A53F7A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A53F7A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A53F7A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A53F7A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A53F7A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A53F7A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A53F7A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D7356F" w:rsidRPr="00A53F7A" w:rsidRDefault="00A53F7A">
                  <w:pPr>
                    <w:jc w:val="both"/>
                    <w:rPr>
                      <w:sz w:val="16"/>
                    </w:rPr>
                  </w:pPr>
                  <w:r w:rsidRPr="00A53F7A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</w:t>
                  </w:r>
                  <w:r w:rsidRPr="00A53F7A">
                    <w:rPr>
                      <w:sz w:val="16"/>
                      <w:szCs w:val="20"/>
                    </w:rPr>
                    <w:t>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D7356F" w:rsidRPr="00A53F7A" w:rsidRDefault="00D7356F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D7356F" w:rsidRPr="00A53F7A" w:rsidTr="00A53F7A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7356F" w:rsidRPr="00A53F7A" w:rsidRDefault="00A53F7A">
            <w:pPr>
              <w:pStyle w:val="af8"/>
              <w:rPr>
                <w:sz w:val="16"/>
              </w:rPr>
            </w:pPr>
            <w:proofErr w:type="spellStart"/>
            <w:r w:rsidRPr="00A53F7A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D7356F" w:rsidRPr="00A53F7A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D7356F" w:rsidRPr="00A53F7A" w:rsidRDefault="00A53F7A">
                  <w:pPr>
                    <w:jc w:val="both"/>
                    <w:rPr>
                      <w:sz w:val="16"/>
                    </w:rPr>
                  </w:pPr>
                  <w:r w:rsidRPr="00A53F7A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</w:t>
                  </w:r>
                  <w:r w:rsidRPr="00A53F7A">
                    <w:rPr>
                      <w:sz w:val="16"/>
                      <w:szCs w:val="20"/>
                    </w:rPr>
                    <w:t>в в соответствии с приказом Минэкономразвития России № 126н от 04.06.2018</w:t>
                  </w:r>
                </w:p>
                <w:p w:rsidR="00D7356F" w:rsidRPr="00A53F7A" w:rsidRDefault="00A53F7A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A53F7A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D7356F" w:rsidRPr="00A53F7A" w:rsidRDefault="00D7356F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D7356F" w:rsidRPr="00A53F7A" w:rsidTr="00A53F7A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7356F" w:rsidRPr="00A53F7A" w:rsidRDefault="00A53F7A">
            <w:pPr>
              <w:pStyle w:val="af8"/>
              <w:rPr>
                <w:sz w:val="16"/>
              </w:rPr>
            </w:pPr>
            <w:proofErr w:type="spellStart"/>
            <w:r w:rsidRPr="00A53F7A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D7356F" w:rsidRPr="00A53F7A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D7356F" w:rsidRPr="00A53F7A" w:rsidRDefault="00A53F7A">
                  <w:pPr>
                    <w:jc w:val="both"/>
                    <w:rPr>
                      <w:sz w:val="16"/>
                    </w:rPr>
                  </w:pPr>
                  <w:r w:rsidRPr="00A53F7A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</w:t>
                  </w:r>
                  <w:r w:rsidRPr="00A53F7A">
                    <w:rPr>
                      <w:sz w:val="16"/>
                      <w:szCs w:val="20"/>
                    </w:rPr>
                    <w:t>Федерального закона № 44-ФЗ</w:t>
                  </w:r>
                </w:p>
              </w:tc>
            </w:tr>
          </w:tbl>
          <w:p w:rsidR="00D7356F" w:rsidRPr="00A53F7A" w:rsidRDefault="00D7356F">
            <w:pPr>
              <w:pStyle w:val="af8"/>
              <w:rPr>
                <w:sz w:val="16"/>
                <w:szCs w:val="20"/>
              </w:rPr>
            </w:pPr>
          </w:p>
        </w:tc>
      </w:tr>
    </w:tbl>
    <w:p w:rsidR="00D7356F" w:rsidRDefault="00D7356F">
      <w:pPr>
        <w:rPr>
          <w:rFonts w:eastAsia="Times New Roman"/>
          <w:sz w:val="20"/>
          <w:szCs w:val="20"/>
        </w:rPr>
      </w:pPr>
    </w:p>
    <w:p w:rsidR="00D7356F" w:rsidRDefault="00A53F7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7356F">
        <w:tc>
          <w:tcPr>
            <w:tcW w:w="4960" w:type="dxa"/>
            <w:shd w:val="clear" w:color="auto" w:fill="auto"/>
          </w:tcPr>
          <w:p w:rsidR="00D7356F" w:rsidRDefault="00A53F7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7356F" w:rsidRDefault="00A53F7A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7356F">
        <w:tc>
          <w:tcPr>
            <w:tcW w:w="4960" w:type="dxa"/>
            <w:shd w:val="clear" w:color="auto" w:fill="auto"/>
          </w:tcPr>
          <w:p w:rsidR="00D7356F" w:rsidRDefault="00A53F7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7356F" w:rsidRDefault="00A53F7A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D7356F">
        <w:tc>
          <w:tcPr>
            <w:tcW w:w="4960" w:type="dxa"/>
            <w:shd w:val="clear" w:color="auto" w:fill="auto"/>
          </w:tcPr>
          <w:p w:rsidR="00D7356F" w:rsidRDefault="00A53F7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7356F" w:rsidRDefault="00A53F7A"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D7356F" w:rsidRDefault="00D7356F">
      <w:pPr>
        <w:rPr>
          <w:rFonts w:eastAsia="Times New Roman"/>
          <w:sz w:val="20"/>
          <w:szCs w:val="20"/>
        </w:rPr>
      </w:pPr>
    </w:p>
    <w:p w:rsidR="00D7356F" w:rsidRDefault="00A53F7A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</w:t>
      </w:r>
      <w:r>
        <w:rPr>
          <w:rFonts w:eastAsia="Times New Roman"/>
          <w:sz w:val="20"/>
          <w:szCs w:val="20"/>
        </w:rPr>
        <w:t>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7356F" w:rsidRDefault="00D7356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D7356F">
        <w:tc>
          <w:tcPr>
            <w:tcW w:w="9922" w:type="dxa"/>
            <w:shd w:val="clear" w:color="auto" w:fill="auto"/>
          </w:tcPr>
          <w:p w:rsidR="00D7356F" w:rsidRDefault="00A53F7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D7356F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56F" w:rsidRDefault="00A53F7A">
            <w:pPr>
              <w:ind w:left="72" w:firstLine="117"/>
            </w:pPr>
            <w:r>
              <w:rPr>
                <w:sz w:val="20"/>
                <w:szCs w:val="20"/>
              </w:rPr>
              <w:t xml:space="preserve">1 </w:t>
            </w:r>
            <w:r>
              <w:rPr>
                <w:sz w:val="20"/>
                <w:szCs w:val="20"/>
              </w:rPr>
              <w:t>Идентификационный номер заявки: EA-97353</w:t>
            </w:r>
          </w:p>
          <w:p w:rsidR="00D7356F" w:rsidRDefault="00A53F7A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"ФК ПУЛЬС" / 5047045359</w:t>
            </w:r>
          </w:p>
          <w:p w:rsidR="00D7356F" w:rsidRDefault="00A53F7A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260 568,00 руб.</w:t>
            </w:r>
          </w:p>
          <w:p w:rsidR="00D7356F" w:rsidRDefault="00A53F7A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A53F7A">
              <w:rPr>
                <w:sz w:val="20"/>
                <w:szCs w:val="20"/>
              </w:rPr>
              <w:t>: Участник элек</w:t>
            </w:r>
            <w:r w:rsidRPr="00A53F7A">
              <w:rPr>
                <w:sz w:val="20"/>
                <w:szCs w:val="20"/>
              </w:rPr>
              <w:t>тронного аукциона и поданная им заявка СООТВЕТСТВУЕТ требованиям документации об электронном аукционе</w:t>
            </w:r>
          </w:p>
          <w:p w:rsidR="00D7356F" w:rsidRDefault="00A53F7A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D7356F" w:rsidRDefault="00A53F7A" w:rsidP="00A53F7A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</w:t>
            </w:r>
            <w:r>
              <w:rPr>
                <w:sz w:val="20"/>
                <w:szCs w:val="20"/>
              </w:rPr>
              <w:t>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Калчева Ирина Степановна: Участник электронного аукциона и поданная им заявка </w:t>
            </w:r>
            <w:r>
              <w:rPr>
                <w:sz w:val="20"/>
                <w:szCs w:val="20"/>
              </w:rPr>
              <w:t>СООТВЕТСТВУЕТ требованиям документации об электронном аукционе</w:t>
            </w:r>
          </w:p>
        </w:tc>
      </w:tr>
      <w:tr w:rsidR="00D7356F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56F" w:rsidRDefault="00A53F7A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EA-97711</w:t>
            </w:r>
          </w:p>
          <w:p w:rsidR="00D7356F" w:rsidRDefault="00A53F7A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"БСС" / 7810687137</w:t>
            </w:r>
          </w:p>
          <w:p w:rsidR="00D7356F" w:rsidRDefault="00A53F7A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</w:t>
            </w:r>
            <w:r>
              <w:rPr>
                <w:sz w:val="20"/>
                <w:szCs w:val="20"/>
              </w:rPr>
              <w:t>ое участником аукциона: 261 954,00 руб.</w:t>
            </w:r>
          </w:p>
          <w:p w:rsidR="00D7356F" w:rsidRDefault="00A53F7A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Решение</w:t>
            </w:r>
            <w:r w:rsidRPr="00A53F7A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7356F" w:rsidRDefault="00A53F7A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D7356F" w:rsidRDefault="00A53F7A" w:rsidP="00A53F7A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</w:t>
            </w:r>
            <w:r>
              <w:rPr>
                <w:sz w:val="20"/>
                <w:szCs w:val="20"/>
              </w:rPr>
              <w:t>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Калчева Ирина Ст</w:t>
            </w:r>
            <w:r>
              <w:rPr>
                <w:sz w:val="20"/>
                <w:szCs w:val="20"/>
              </w:rPr>
              <w:t>епановна: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7356F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56F" w:rsidRDefault="00A53F7A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EA-97773</w:t>
            </w:r>
          </w:p>
          <w:p w:rsidR="00D7356F" w:rsidRDefault="00A53F7A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"БИОТЭ</w:t>
            </w:r>
            <w:r>
              <w:rPr>
                <w:sz w:val="20"/>
                <w:szCs w:val="20"/>
              </w:rPr>
              <w:t>К" / 7713053544</w:t>
            </w:r>
          </w:p>
          <w:p w:rsidR="00D7356F" w:rsidRDefault="00A53F7A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266 112,00 руб.</w:t>
            </w:r>
          </w:p>
          <w:p w:rsidR="00D7356F" w:rsidRDefault="00A53F7A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A53F7A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7356F" w:rsidRDefault="00A53F7A">
            <w:pPr>
              <w:ind w:left="72" w:firstLine="117"/>
            </w:pPr>
            <w:r>
              <w:rPr>
                <w:sz w:val="20"/>
                <w:szCs w:val="20"/>
              </w:rPr>
              <w:t xml:space="preserve">Сведения о решении членов </w:t>
            </w:r>
            <w:r>
              <w:rPr>
                <w:sz w:val="20"/>
                <w:szCs w:val="20"/>
              </w:rPr>
              <w:t>аукционной комиссии:</w:t>
            </w:r>
          </w:p>
          <w:p w:rsidR="00D7356F" w:rsidRDefault="00A53F7A" w:rsidP="00A53F7A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</w:t>
            </w:r>
            <w:r>
              <w:rPr>
                <w:sz w:val="20"/>
                <w:szCs w:val="20"/>
              </w:rPr>
              <w:t>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Калчева Ирина Степановна: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D7356F" w:rsidRPr="00A53F7A" w:rsidRDefault="00D7356F">
      <w:pPr>
        <w:jc w:val="both"/>
        <w:rPr>
          <w:rFonts w:eastAsia="Times New Roman"/>
          <w:sz w:val="20"/>
          <w:szCs w:val="20"/>
        </w:rPr>
      </w:pPr>
    </w:p>
    <w:p w:rsidR="00D7356F" w:rsidRDefault="00A53F7A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>ОБЩЕСТВО С ОГРАНИЧЕННОЙ ОТВЕТС</w:t>
      </w:r>
      <w:r>
        <w:rPr>
          <w:rFonts w:eastAsia="Times New Roman"/>
          <w:b/>
          <w:bCs/>
          <w:sz w:val="20"/>
          <w:szCs w:val="20"/>
        </w:rPr>
        <w:t xml:space="preserve">ТВЕННОСТЬЮ "ФК ПУЛЬС" с ценой контракта </w:t>
      </w:r>
      <w:r w:rsidRPr="00A53F7A">
        <w:rPr>
          <w:rFonts w:eastAsia="Times New Roman"/>
          <w:b/>
          <w:bCs/>
          <w:sz w:val="20"/>
          <w:szCs w:val="20"/>
        </w:rPr>
        <w:t>260 568,00 руб.</w:t>
      </w:r>
    </w:p>
    <w:p w:rsidR="00A53F7A" w:rsidRDefault="00A53F7A">
      <w:pPr>
        <w:jc w:val="both"/>
      </w:pPr>
      <w:bookmarkStart w:id="0" w:name="_GoBack"/>
      <w:bookmarkEnd w:id="0"/>
    </w:p>
    <w:p w:rsidR="00D7356F" w:rsidRDefault="00A53F7A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</w:t>
      </w:r>
      <w:r>
        <w:rPr>
          <w:rFonts w:eastAsia="Times New Roman"/>
          <w:sz w:val="20"/>
          <w:szCs w:val="20"/>
        </w:rPr>
        <w:t>к товаров, работ, услуг для обеспечения государственных и муниципальных нужд.</w:t>
      </w:r>
    </w:p>
    <w:p w:rsidR="00D7356F" w:rsidRDefault="00D7356F">
      <w:pPr>
        <w:rPr>
          <w:rFonts w:eastAsia="Times New Roman"/>
          <w:sz w:val="20"/>
          <w:szCs w:val="20"/>
        </w:rPr>
      </w:pPr>
    </w:p>
    <w:p w:rsidR="00D7356F" w:rsidRDefault="00A53F7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D7356F" w:rsidRDefault="00D7356F">
      <w:pPr>
        <w:rPr>
          <w:rFonts w:eastAsia="Times New Roman"/>
          <w:sz w:val="20"/>
          <w:szCs w:val="20"/>
        </w:rPr>
      </w:pPr>
    </w:p>
    <w:p w:rsidR="00D7356F" w:rsidRDefault="00A53F7A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D7356F" w:rsidRDefault="00D7356F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D7356F">
        <w:tc>
          <w:tcPr>
            <w:tcW w:w="3307" w:type="dxa"/>
            <w:shd w:val="clear" w:color="auto" w:fill="auto"/>
            <w:vAlign w:val="bottom"/>
          </w:tcPr>
          <w:p w:rsidR="00D7356F" w:rsidRDefault="00A53F7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7356F" w:rsidRDefault="00D7356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7356F" w:rsidRDefault="00A53F7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7356F">
        <w:tc>
          <w:tcPr>
            <w:tcW w:w="3307" w:type="dxa"/>
            <w:shd w:val="clear" w:color="auto" w:fill="auto"/>
            <w:vAlign w:val="bottom"/>
          </w:tcPr>
          <w:p w:rsidR="00D7356F" w:rsidRDefault="00A53F7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7356F" w:rsidRDefault="00D7356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7356F" w:rsidRDefault="00A53F7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D7356F">
        <w:tc>
          <w:tcPr>
            <w:tcW w:w="3307" w:type="dxa"/>
            <w:shd w:val="clear" w:color="auto" w:fill="auto"/>
            <w:vAlign w:val="bottom"/>
          </w:tcPr>
          <w:p w:rsidR="00D7356F" w:rsidRDefault="00A53F7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7356F" w:rsidRDefault="00D7356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7356F" w:rsidRDefault="00A53F7A">
            <w:pPr>
              <w:pStyle w:val="af8"/>
            </w:pPr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000000" w:rsidRDefault="00A53F7A"/>
    <w:sectPr w:rsidR="00000000" w:rsidSect="00A53F7A">
      <w:footerReference w:type="default" r:id="rId7"/>
      <w:pgSz w:w="11906" w:h="16838"/>
      <w:pgMar w:top="709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53F7A">
      <w:r>
        <w:separator/>
      </w:r>
    </w:p>
  </w:endnote>
  <w:endnote w:type="continuationSeparator" w:id="0">
    <w:p w:rsidR="00000000" w:rsidRDefault="00A53F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56F" w:rsidRDefault="00D7356F">
    <w:pPr>
      <w:jc w:val="both"/>
      <w:rPr>
        <w:sz w:val="18"/>
        <w:szCs w:val="18"/>
        <w:vertAlign w:val="superscript"/>
      </w:rPr>
    </w:pPr>
  </w:p>
  <w:p w:rsidR="00D7356F" w:rsidRDefault="00D7356F">
    <w:pPr>
      <w:pStyle w:val="afd"/>
    </w:pPr>
  </w:p>
  <w:p w:rsidR="00D7356F" w:rsidRDefault="00D7356F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356F" w:rsidRDefault="00D7356F"/>
  </w:footnote>
  <w:footnote w:type="continuationSeparator" w:id="0">
    <w:p w:rsidR="00D7356F" w:rsidRDefault="00A53F7A">
      <w:r>
        <w:continuationSeparator/>
      </w:r>
    </w:p>
  </w:footnote>
  <w:footnote w:id="1">
    <w:p w:rsidR="00D7356F" w:rsidRDefault="00A53F7A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</w:t>
      </w:r>
      <w:r>
        <w:rPr>
          <w:sz w:val="16"/>
          <w:szCs w:val="16"/>
        </w:rPr>
        <w:t xml:space="preserve">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356F"/>
    <w:rsid w:val="00A53F7A"/>
    <w:rsid w:val="00D73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N7UHoOBs8kG0yXfsbBQTSVa+Pf4ffLWOt7E6mUsOp7w=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HmN8pZxo/auWfpzjqutH0fyC3tQ5gcIrJXJnJ7UzsK8=</DigestValue>
    </Reference>
  </SignedInfo>
  <SignatureValue>OaxNQMv7RcHaC/Nb52cbFYlJV568nkFvo8TpDYDbjVgcddFUZiQuMsPsrMGkVd9e
Qe3WhSAdcXJSJ++CMiWuqg==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zVoiCoPKZdx4HoyrmG6HdEfSgZM=</DigestValue>
      </Reference>
      <Reference URI="/word/endnotes.xml?ContentType=application/vnd.openxmlformats-officedocument.wordprocessingml.endnotes+xml">
        <DigestMethod Algorithm="http://www.w3.org/2000/09/xmldsig#sha1"/>
        <DigestValue>SDepqmYc8C5FjL537tOuAnyVHrI=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HRTINlMFQ9gwni3pk3Fy1FFY2dM=</DigestValue>
      </Reference>
      <Reference URI="/word/footnotes.xml?ContentType=application/vnd.openxmlformats-officedocument.wordprocessingml.footnotes+xml">
        <DigestMethod Algorithm="http://www.w3.org/2000/09/xmldsig#sha1"/>
        <DigestValue>btvKwssq7QvRR9obPjMSOBQkdW0=</DigestValue>
      </Reference>
      <Reference URI="/word/settings.xml?ContentType=application/vnd.openxmlformats-officedocument.wordprocessingml.settings+xml">
        <DigestMethod Algorithm="http://www.w3.org/2000/09/xmldsig#sha1"/>
        <DigestValue>D9Rzdgdmxdn1gqB751JYeyPyHJo=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2021-06-16T11:43:31Z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2021-06-16T11:43:31Z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g0C6UuziKU5eehV0Iss32haJZueVWwfnALFquApGltg=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9FCNMI7i2fo50nQruhQe2xvQObSEtECBdJHIWYWELRQ=</DigestValue>
    </Reference>
  </SignedInfo>
  <SignatureValue>HaLXIHnN8g6MMRNAyHRmBKm1kW6CgGhT/yGaACS3TlTvcN0uvGdkWXH4ez4Gc83u
999mJnLtvPG3Pp9WAItbCw==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zVoiCoPKZdx4HoyrmG6HdEfSgZM=</DigestValue>
      </Reference>
      <Reference URI="/word/endnotes.xml?ContentType=application/vnd.openxmlformats-officedocument.wordprocessingml.endnotes+xml">
        <DigestMethod Algorithm="http://www.w3.org/2000/09/xmldsig#sha1"/>
        <DigestValue>SDepqmYc8C5FjL537tOuAnyVHrI=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HRTINlMFQ9gwni3pk3Fy1FFY2dM=</DigestValue>
      </Reference>
      <Reference URI="/word/footnotes.xml?ContentType=application/vnd.openxmlformats-officedocument.wordprocessingml.footnotes+xml">
        <DigestMethod Algorithm="http://www.w3.org/2000/09/xmldsig#sha1"/>
        <DigestValue>btvKwssq7QvRR9obPjMSOBQkdW0=</DigestValue>
      </Reference>
      <Reference URI="/word/settings.xml?ContentType=application/vnd.openxmlformats-officedocument.wordprocessingml.settings+xml">
        <DigestMethod Algorithm="http://www.w3.org/2000/09/xmldsig#sha1"/>
        <DigestValue>D9Rzdgdmxdn1gqB751JYeyPyHJo=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2021-06-16T11:43:40Z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2021-06-16T11:43:40Z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DMANZwq3slga4jEW7HmgpUPRrVGfJz8MhRm7SB/eVWY=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OYmNaUY1Udln82v6SIdSZFbokV/Lr2kzw7I1azY2apw=</DigestValue>
    </Reference>
  </SignedInfo>
  <SignatureValue>SowXj1G/d3OLH7AJ7PNk8qqp1/0IdUpxiD7B9ygkvfVW0+c8NQB5wJMt5AUSoXM2
CgGUskXcY9sG/zWA5siLcQ==</SignatureValue>
  <KeyInfo>
    <X509Data>
      <X509Certificate>MIII/jCCCKugAwIBAgIUMq+He5al4qnZPIBitC2c5a1Ofw0wCgYIKoUDBwEBAwIw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jNC90L7QtSDQutCw0LfQvdCw0YfQtdC50YHRgtCy0L4wHhcNMjAxMDA2MTIxNTU0
WhcNMjIwMTA2MTIxNTU0WjCCAh8xGjAYBggqhQMDgQMBARIMNTUzNDA1MzEzODQ1
MRYwFAYFKoUDZAMSCzE3NTQwODU5ODk2MSQwIgYJKoZIhvcNAQkBFhVhLm1pa29s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0J7QndCQIjEoMCYGA1UEKgwf0JjRgNC40L3QsCDQodGC0LXQv9Cw0L3QvtCy0L3Q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zVoiCoPKZdx4HoyrmG6HdEfSgZM=</DigestValue>
      </Reference>
      <Reference URI="/word/endnotes.xml?ContentType=application/vnd.openxmlformats-officedocument.wordprocessingml.endnotes+xml">
        <DigestMethod Algorithm="http://www.w3.org/2000/09/xmldsig#sha1"/>
        <DigestValue>SDepqmYc8C5FjL537tOuAnyVHrI=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HRTINlMFQ9gwni3pk3Fy1FFY2dM=</DigestValue>
      </Reference>
      <Reference URI="/word/footnotes.xml?ContentType=application/vnd.openxmlformats-officedocument.wordprocessingml.footnotes+xml">
        <DigestMethod Algorithm="http://www.w3.org/2000/09/xmldsig#sha1"/>
        <DigestValue>btvKwssq7QvRR9obPjMSOBQkdW0=</DigestValue>
      </Reference>
      <Reference URI="/word/settings.xml?ContentType=application/vnd.openxmlformats-officedocument.wordprocessingml.settings+xml">
        <DigestMethod Algorithm="http://www.w3.org/2000/09/xmldsig#sha1"/>
        <DigestValue>D9Rzdgdmxdn1gqB751JYeyPyHJo=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2021-06-16T11:44:03Z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2021-06-16T11:44:03Z</xd:SigningTime>
          <xd:SigningCertificate>
            <xd:Cert>
              <xd:CertDigest>
                <DigestMethod Algorithm="http://www.w3.org/2000/09/xmldsig#sha1"/>
                <DigestValue>Bri2hPZnpAS6BkXV9jHqE6rKExk=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289363971164512279800911151455672192893996400397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878</Words>
  <Characters>5010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2021-06-16T11:43:00Z</cp:lastPrinted>
  <dcterms:created xsi:type="dcterms:W3CDTF">2019-08-30T06:11:00Z</dcterms:created>
  <dcterms:modified xsi:type="dcterms:W3CDTF">2021-06-16T11:43:00Z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