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0A50" w:rsidRDefault="0098778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A0A50" w:rsidRDefault="00987788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"Поставка №207 лекарственных сре</w:t>
      </w:r>
      <w:proofErr w:type="gramStart"/>
      <w:r>
        <w:rPr>
          <w:rFonts w:eastAsia="Times New Roman"/>
          <w:b/>
          <w:bCs/>
          <w:sz w:val="20"/>
          <w:szCs w:val="20"/>
        </w:rPr>
        <w:t>дств дл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EA0A50" w:rsidRDefault="00987788">
      <w:pPr>
        <w:ind w:firstLine="567"/>
        <w:jc w:val="center"/>
      </w:pPr>
      <w:r w:rsidRPr="0098778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87788">
        <w:rPr>
          <w:rFonts w:eastAsia="Times New Roman"/>
          <w:b/>
          <w:bCs/>
          <w:sz w:val="20"/>
          <w:szCs w:val="20"/>
        </w:rPr>
        <w:t xml:space="preserve"> 0372200047721000201) </w:t>
      </w:r>
    </w:p>
    <w:p w:rsidR="00EA0A50" w:rsidRDefault="00987788">
      <w:pPr>
        <w:ind w:firstLine="567"/>
        <w:jc w:val="right"/>
      </w:pPr>
      <w:bookmarkStart w:id="0" w:name="_GoBack"/>
      <w:bookmarkEnd w:id="0"/>
      <w:r w:rsidRPr="00987788">
        <w:rPr>
          <w:rFonts w:eastAsia="Times New Roman"/>
          <w:sz w:val="20"/>
          <w:szCs w:val="20"/>
        </w:rPr>
        <w:t>16.06.21 14:51:12 (</w:t>
      </w:r>
      <w:r>
        <w:rPr>
          <w:rFonts w:eastAsia="Times New Roman"/>
          <w:sz w:val="20"/>
          <w:szCs w:val="20"/>
          <w:lang w:val="en-US"/>
        </w:rPr>
        <w:t>MSK</w:t>
      </w:r>
      <w:r w:rsidRPr="00987788">
        <w:rPr>
          <w:rFonts w:eastAsia="Times New Roman"/>
          <w:sz w:val="20"/>
          <w:szCs w:val="20"/>
        </w:rPr>
        <w:t>+00:00)</w:t>
      </w:r>
    </w:p>
    <w:p w:rsidR="00EA0A50" w:rsidRPr="00987788" w:rsidRDefault="00EA0A50">
      <w:pPr>
        <w:ind w:firstLine="567"/>
        <w:rPr>
          <w:rFonts w:eastAsia="Times New Roman"/>
          <w:sz w:val="20"/>
          <w:szCs w:val="20"/>
        </w:rPr>
      </w:pPr>
    </w:p>
    <w:p w:rsidR="00EA0A50" w:rsidRDefault="00987788">
      <w:r>
        <w:rPr>
          <w:rFonts w:eastAsia="Times New Roman"/>
          <w:sz w:val="20"/>
          <w:szCs w:val="20"/>
        </w:rPr>
        <w:t>Организатор</w:t>
      </w:r>
      <w:r w:rsidRPr="0098778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87788">
        <w:rPr>
          <w:rFonts w:eastAsia="Times New Roman"/>
          <w:sz w:val="20"/>
          <w:szCs w:val="20"/>
        </w:rPr>
        <w:t xml:space="preserve">: САНКТ-ПЕТЕРБУРГСКОЕ </w:t>
      </w:r>
      <w:r w:rsidRPr="00987788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EA0A50" w:rsidRPr="00987788" w:rsidRDefault="00EA0A50">
      <w:pPr>
        <w:rPr>
          <w:rFonts w:eastAsia="Times New Roman"/>
          <w:sz w:val="20"/>
          <w:szCs w:val="20"/>
        </w:rPr>
      </w:pPr>
    </w:p>
    <w:p w:rsidR="00EA0A50" w:rsidRDefault="00987788">
      <w:r>
        <w:rPr>
          <w:rFonts w:eastAsia="Times New Roman"/>
          <w:sz w:val="20"/>
          <w:szCs w:val="20"/>
        </w:rPr>
        <w:t>Заказчик</w:t>
      </w:r>
      <w:r w:rsidRPr="0098778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EA0A50" w:rsidRPr="00987788" w:rsidRDefault="00EA0A50">
      <w:pPr>
        <w:rPr>
          <w:rFonts w:eastAsia="Times New Roman"/>
          <w:sz w:val="20"/>
          <w:szCs w:val="20"/>
        </w:rPr>
      </w:pPr>
    </w:p>
    <w:p w:rsidR="00EA0A50" w:rsidRPr="00987788" w:rsidRDefault="00987788" w:rsidP="00987788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</w:t>
      </w:r>
      <w:r w:rsidRPr="00987788">
        <w:rPr>
          <w:rFonts w:eastAsia="Times New Roman"/>
          <w:b/>
          <w:sz w:val="20"/>
          <w:szCs w:val="20"/>
        </w:rPr>
        <w:t>: Поставка</w:t>
      </w:r>
      <w:r w:rsidRPr="00987788">
        <w:rPr>
          <w:rFonts w:eastAsia="Times New Roman"/>
          <w:b/>
          <w:sz w:val="20"/>
          <w:szCs w:val="20"/>
        </w:rPr>
        <w:t xml:space="preserve"> №207 лекарственных сре</w:t>
      </w:r>
      <w:proofErr w:type="gramStart"/>
      <w:r w:rsidRPr="00987788">
        <w:rPr>
          <w:rFonts w:eastAsia="Times New Roman"/>
          <w:b/>
          <w:sz w:val="20"/>
          <w:szCs w:val="20"/>
        </w:rPr>
        <w:t>дств дл</w:t>
      </w:r>
      <w:proofErr w:type="gramEnd"/>
      <w:r w:rsidRPr="00987788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EA0A50" w:rsidRPr="00987788" w:rsidRDefault="00EA0A50" w:rsidP="00987788">
      <w:pPr>
        <w:jc w:val="both"/>
        <w:rPr>
          <w:rFonts w:eastAsia="Times New Roman"/>
          <w:b/>
          <w:sz w:val="20"/>
          <w:szCs w:val="20"/>
        </w:rPr>
      </w:pPr>
    </w:p>
    <w:p w:rsidR="00EA0A50" w:rsidRPr="00987788" w:rsidRDefault="00987788" w:rsidP="00987788">
      <w:pPr>
        <w:jc w:val="both"/>
        <w:rPr>
          <w:b/>
        </w:rPr>
      </w:pPr>
      <w:r w:rsidRPr="00987788">
        <w:rPr>
          <w:rFonts w:eastAsia="Times New Roman"/>
          <w:b/>
          <w:sz w:val="20"/>
          <w:szCs w:val="20"/>
        </w:rPr>
        <w:t>Начальная (максимальная) цена контракта: 1 988 541,00 руб.</w:t>
      </w:r>
    </w:p>
    <w:p w:rsidR="00EA0A50" w:rsidRDefault="00EA0A50">
      <w:pPr>
        <w:rPr>
          <w:rFonts w:eastAsia="Times New Roman"/>
        </w:rPr>
      </w:pPr>
    </w:p>
    <w:tbl>
      <w:tblPr>
        <w:tblW w:w="9922" w:type="dxa"/>
        <w:tblInd w:w="-11" w:type="dxa"/>
        <w:tblLayout w:type="fixed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16"/>
        <w:gridCol w:w="8606"/>
      </w:tblGrid>
      <w:tr w:rsidR="00EA0A50" w:rsidRPr="00987788" w:rsidTr="00987788">
        <w:tc>
          <w:tcPr>
            <w:tcW w:w="1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A0A50" w:rsidRPr="00987788" w:rsidRDefault="00987788">
            <w:pPr>
              <w:pStyle w:val="af8"/>
              <w:rPr>
                <w:sz w:val="16"/>
              </w:rPr>
            </w:pPr>
            <w:proofErr w:type="spellStart"/>
            <w:r w:rsidRPr="00987788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EA0A50" w:rsidRPr="00987788" w:rsidTr="00987788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EA0A50" w:rsidRPr="00987788" w:rsidRDefault="00987788">
                  <w:pPr>
                    <w:jc w:val="both"/>
                    <w:rPr>
                      <w:sz w:val="16"/>
                    </w:rPr>
                  </w:pPr>
                  <w:r w:rsidRPr="00987788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987788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987788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987788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987788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987788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87788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987788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EA0A50" w:rsidRPr="00987788" w:rsidRDefault="00987788">
                  <w:pPr>
                    <w:jc w:val="both"/>
                    <w:rPr>
                      <w:sz w:val="16"/>
                    </w:rPr>
                  </w:pPr>
                  <w:r w:rsidRPr="00987788">
                    <w:rPr>
                      <w:sz w:val="16"/>
                      <w:szCs w:val="20"/>
                    </w:rPr>
                    <w:t>Участник</w:t>
                  </w:r>
                  <w:r w:rsidRPr="00987788">
                    <w:rPr>
                      <w:sz w:val="16"/>
                      <w:szCs w:val="20"/>
                    </w:rPr>
                    <w:t xml:space="preserve"> закупки должен соответствовать единым требованиям установленным пунктом 1.6.2. раздела </w:t>
                  </w:r>
                  <w:r w:rsidRPr="00987788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987788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</w:t>
                  </w:r>
                  <w:r w:rsidRPr="00987788">
                    <w:rPr>
                      <w:sz w:val="16"/>
                      <w:szCs w:val="20"/>
                    </w:rPr>
                    <w:t xml:space="preserve">ы, оказание услуги, являющимся объектом закупки. Участник закупки должен </w:t>
                  </w:r>
                  <w:proofErr w:type="gramStart"/>
                  <w:r w:rsidRPr="00987788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987788">
                    <w:rPr>
                      <w:sz w:val="16"/>
                      <w:szCs w:val="20"/>
                    </w:rPr>
                    <w:t xml:space="preserve"> (копии документов):  </w:t>
                  </w:r>
                  <w:r w:rsidRPr="00987788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987788">
                    <w:rPr>
                      <w:sz w:val="16"/>
                      <w:szCs w:val="20"/>
                    </w:rPr>
                    <w:t xml:space="preserve"> Действующая лицензия Участника (Копия лицензии (в случае ее выдачи до 31.12.2020) или Выписка из реестра лицензий (в случае выд</w:t>
                  </w:r>
                  <w:r w:rsidRPr="00987788">
                    <w:rPr>
                      <w:sz w:val="16"/>
                      <w:szCs w:val="20"/>
                    </w:rPr>
                    <w:t>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EA0A50" w:rsidRPr="00987788" w:rsidTr="00987788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EA0A50" w:rsidRPr="00987788" w:rsidRDefault="00987788">
                  <w:pPr>
                    <w:jc w:val="both"/>
                    <w:rPr>
                      <w:sz w:val="16"/>
                    </w:rPr>
                  </w:pPr>
                  <w:r w:rsidRPr="00987788">
                    <w:rPr>
                      <w:sz w:val="16"/>
                      <w:szCs w:val="20"/>
                    </w:rPr>
                    <w:t xml:space="preserve">Единые требования к участникам (в </w:t>
                  </w:r>
                  <w:r w:rsidRPr="00987788">
                    <w:rPr>
                      <w:sz w:val="16"/>
                      <w:szCs w:val="20"/>
                    </w:rPr>
                    <w:t xml:space="preserve">соответствии с частью </w:t>
                  </w:r>
                  <w:r w:rsidRPr="00987788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987788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987788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987788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987788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87788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987788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EA0A50" w:rsidRPr="00987788" w:rsidRDefault="00987788">
                  <w:pPr>
                    <w:jc w:val="both"/>
                    <w:rPr>
                      <w:sz w:val="16"/>
                    </w:rPr>
                  </w:pPr>
                  <w:r w:rsidRPr="00987788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</w:t>
                  </w:r>
                  <w:r w:rsidRPr="00987788">
                    <w:rPr>
                      <w:sz w:val="16"/>
                      <w:szCs w:val="20"/>
                    </w:rPr>
                    <w:t>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EA0A50" w:rsidRPr="00987788" w:rsidRDefault="00EA0A50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EA0A50" w:rsidRPr="00987788" w:rsidTr="00987788">
        <w:tc>
          <w:tcPr>
            <w:tcW w:w="1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A0A50" w:rsidRPr="00987788" w:rsidRDefault="00987788">
            <w:pPr>
              <w:pStyle w:val="af8"/>
              <w:rPr>
                <w:sz w:val="16"/>
              </w:rPr>
            </w:pPr>
            <w:proofErr w:type="spellStart"/>
            <w:r w:rsidRPr="00987788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EA0A50" w:rsidRPr="00987788" w:rsidTr="00987788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EA0A50" w:rsidRPr="00987788" w:rsidRDefault="00987788">
                  <w:pPr>
                    <w:jc w:val="both"/>
                    <w:rPr>
                      <w:sz w:val="16"/>
                    </w:rPr>
                  </w:pPr>
                  <w:r w:rsidRPr="00987788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</w:t>
                  </w:r>
                  <w:r w:rsidRPr="00987788">
                    <w:rPr>
                      <w:sz w:val="16"/>
                      <w:szCs w:val="20"/>
                    </w:rPr>
                    <w:t>ставке товаров в соответствии с приказом Минэкономразвития России № 126н от 04.06.2018</w:t>
                  </w:r>
                </w:p>
                <w:p w:rsidR="00EA0A50" w:rsidRPr="00987788" w:rsidRDefault="00987788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987788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EA0A50" w:rsidRPr="00987788" w:rsidRDefault="00EA0A50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EA0A50" w:rsidRPr="00987788" w:rsidTr="00987788">
        <w:tc>
          <w:tcPr>
            <w:tcW w:w="1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A0A50" w:rsidRPr="00987788" w:rsidRDefault="00987788">
            <w:pPr>
              <w:pStyle w:val="af8"/>
              <w:rPr>
                <w:sz w:val="16"/>
              </w:rPr>
            </w:pPr>
            <w:proofErr w:type="spellStart"/>
            <w:r w:rsidRPr="00987788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EA0A50" w:rsidRPr="00987788" w:rsidTr="00987788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EA0A50" w:rsidRPr="00987788" w:rsidRDefault="00987788">
                  <w:pPr>
                    <w:jc w:val="both"/>
                    <w:rPr>
                      <w:sz w:val="16"/>
                    </w:rPr>
                  </w:pPr>
                  <w:r w:rsidRPr="00987788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</w:t>
                  </w:r>
                  <w:r w:rsidRPr="00987788">
                    <w:rPr>
                      <w:sz w:val="16"/>
                      <w:szCs w:val="20"/>
                    </w:rPr>
                    <w:t xml:space="preserve"> статьей 14 Федерального закона № 44-ФЗ</w:t>
                  </w:r>
                </w:p>
              </w:tc>
            </w:tr>
          </w:tbl>
          <w:p w:rsidR="00EA0A50" w:rsidRPr="00987788" w:rsidRDefault="00EA0A50">
            <w:pPr>
              <w:pStyle w:val="af8"/>
              <w:rPr>
                <w:sz w:val="16"/>
                <w:szCs w:val="20"/>
              </w:rPr>
            </w:pPr>
          </w:p>
        </w:tc>
      </w:tr>
    </w:tbl>
    <w:p w:rsidR="00EA0A50" w:rsidRDefault="00EA0A50">
      <w:pPr>
        <w:rPr>
          <w:rFonts w:eastAsia="Times New Roman"/>
          <w:sz w:val="20"/>
          <w:szCs w:val="20"/>
        </w:rPr>
      </w:pPr>
    </w:p>
    <w:p w:rsidR="00EA0A50" w:rsidRDefault="0098778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A0A50">
        <w:tc>
          <w:tcPr>
            <w:tcW w:w="4960" w:type="dxa"/>
            <w:shd w:val="clear" w:color="auto" w:fill="auto"/>
          </w:tcPr>
          <w:p w:rsidR="00EA0A50" w:rsidRDefault="0098778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A0A50" w:rsidRDefault="00987788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A0A50">
        <w:tc>
          <w:tcPr>
            <w:tcW w:w="4960" w:type="dxa"/>
            <w:shd w:val="clear" w:color="auto" w:fill="auto"/>
          </w:tcPr>
          <w:p w:rsidR="00EA0A50" w:rsidRDefault="0098778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A0A50" w:rsidRDefault="00987788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EA0A50">
        <w:tc>
          <w:tcPr>
            <w:tcW w:w="4960" w:type="dxa"/>
            <w:shd w:val="clear" w:color="auto" w:fill="auto"/>
          </w:tcPr>
          <w:p w:rsidR="00EA0A50" w:rsidRDefault="0098778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A0A50" w:rsidRDefault="00987788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EA0A50" w:rsidRDefault="00EA0A50">
      <w:pPr>
        <w:rPr>
          <w:rFonts w:eastAsia="Times New Roman"/>
          <w:sz w:val="20"/>
          <w:szCs w:val="20"/>
        </w:rPr>
      </w:pPr>
    </w:p>
    <w:p w:rsidR="00EA0A50" w:rsidRDefault="00987788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A0A50" w:rsidRDefault="00EA0A5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EA0A50">
        <w:tc>
          <w:tcPr>
            <w:tcW w:w="9922" w:type="dxa"/>
            <w:shd w:val="clear" w:color="auto" w:fill="auto"/>
          </w:tcPr>
          <w:p w:rsidR="00EA0A50" w:rsidRDefault="0098778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EA0A5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0A50" w:rsidRDefault="00987788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EA-97874</w:t>
            </w:r>
          </w:p>
          <w:p w:rsidR="00EA0A50" w:rsidRDefault="00987788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АКЦИОНЕРНОЕ ОБЩЕСТВО "РУССКАЯ МЕДИЦИНСКАЯ КОМПАНИЯ" / 7801206260</w:t>
            </w:r>
          </w:p>
          <w:p w:rsidR="00EA0A50" w:rsidRDefault="00987788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1 805 057,29 руб.</w:t>
            </w:r>
          </w:p>
          <w:p w:rsidR="00EA0A50" w:rsidRDefault="00987788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87788">
              <w:rPr>
                <w:sz w:val="20"/>
                <w:szCs w:val="20"/>
              </w:rPr>
              <w:t>: Участник</w:t>
            </w:r>
            <w:r w:rsidRPr="00987788">
              <w:rPr>
                <w:sz w:val="20"/>
                <w:szCs w:val="20"/>
              </w:rPr>
              <w:t xml:space="preserve"> электронного аукциона и поданная им заявка СООТВЕТСТВУЕТ требованиям документации об электронном аукционе</w:t>
            </w:r>
          </w:p>
          <w:p w:rsidR="00EA0A50" w:rsidRDefault="00987788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EA0A50" w:rsidRDefault="00987788" w:rsidP="00987788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</w:t>
            </w:r>
            <w:r>
              <w:rPr>
                <w:sz w:val="20"/>
                <w:szCs w:val="20"/>
              </w:rPr>
              <w:t>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Калчева Ирина Степановна: Участник электронного аукциона и поданная им за</w:t>
            </w:r>
            <w:r>
              <w:rPr>
                <w:sz w:val="20"/>
                <w:szCs w:val="20"/>
              </w:rPr>
              <w:t>явка СООТВЕТСТВУЕТ требованиям документации об электронном аукционе</w:t>
            </w:r>
          </w:p>
        </w:tc>
      </w:tr>
      <w:tr w:rsidR="00EA0A5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0A50" w:rsidRDefault="00987788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EA-97590</w:t>
            </w:r>
          </w:p>
          <w:p w:rsidR="00EA0A50" w:rsidRDefault="00987788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"АЛЬБАТРОС" / 7724922443</w:t>
            </w:r>
          </w:p>
          <w:p w:rsidR="00EA0A50" w:rsidRDefault="00987788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</w:t>
            </w:r>
            <w:r>
              <w:rPr>
                <w:sz w:val="20"/>
                <w:szCs w:val="20"/>
              </w:rPr>
              <w:t>та, сделанное участником аукциона: 1 815 000,00 руб.</w:t>
            </w:r>
          </w:p>
          <w:p w:rsidR="00EA0A50" w:rsidRDefault="00987788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Решение</w:t>
            </w:r>
            <w:r w:rsidRPr="00987788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EA0A50" w:rsidRDefault="00987788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EA0A50" w:rsidRDefault="00987788" w:rsidP="00987788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</w:t>
            </w:r>
            <w:r>
              <w:rPr>
                <w:sz w:val="20"/>
                <w:szCs w:val="20"/>
              </w:rPr>
              <w:t>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Кал</w:t>
            </w:r>
            <w:r>
              <w:rPr>
                <w:sz w:val="20"/>
                <w:szCs w:val="20"/>
              </w:rPr>
              <w:t>чева Ирина Степановна: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EA0A50" w:rsidRPr="00987788" w:rsidRDefault="00EA0A50">
      <w:pPr>
        <w:jc w:val="both"/>
        <w:rPr>
          <w:rFonts w:eastAsia="Times New Roman"/>
          <w:sz w:val="16"/>
          <w:szCs w:val="20"/>
        </w:rPr>
      </w:pPr>
    </w:p>
    <w:p w:rsidR="00EA0A50" w:rsidRDefault="00987788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АКЦИОНЕРНОЕ ОБЩЕСТВО "РУССКАЯ МЕДИЦИНСКАЯ КОМПАНИЯ" с ценой контракта </w:t>
      </w:r>
      <w:r w:rsidRPr="00987788">
        <w:rPr>
          <w:rFonts w:eastAsia="Times New Roman"/>
          <w:b/>
          <w:bCs/>
          <w:sz w:val="20"/>
          <w:szCs w:val="20"/>
        </w:rPr>
        <w:t xml:space="preserve">1 805 057,29 </w:t>
      </w:r>
      <w:r w:rsidRPr="00987788">
        <w:rPr>
          <w:rFonts w:eastAsia="Times New Roman"/>
          <w:b/>
          <w:bCs/>
          <w:sz w:val="20"/>
          <w:szCs w:val="20"/>
        </w:rPr>
        <w:t>руб.</w:t>
      </w:r>
    </w:p>
    <w:p w:rsidR="00987788" w:rsidRPr="00987788" w:rsidRDefault="00987788">
      <w:pPr>
        <w:jc w:val="both"/>
        <w:rPr>
          <w:sz w:val="16"/>
        </w:rPr>
      </w:pPr>
    </w:p>
    <w:p w:rsidR="00EA0A50" w:rsidRDefault="00987788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нужд.</w:t>
      </w:r>
    </w:p>
    <w:p w:rsidR="00EA0A50" w:rsidRDefault="00EA0A50">
      <w:pPr>
        <w:rPr>
          <w:rFonts w:eastAsia="Times New Roman"/>
          <w:sz w:val="20"/>
          <w:szCs w:val="20"/>
        </w:rPr>
      </w:pPr>
    </w:p>
    <w:p w:rsidR="00EA0A50" w:rsidRDefault="0098778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EA0A50" w:rsidRDefault="00EA0A50">
      <w:pPr>
        <w:rPr>
          <w:rFonts w:eastAsia="Times New Roman"/>
          <w:sz w:val="20"/>
          <w:szCs w:val="20"/>
        </w:rPr>
      </w:pPr>
    </w:p>
    <w:p w:rsidR="00EA0A50" w:rsidRDefault="00987788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EA0A50" w:rsidRDefault="00EA0A50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EA0A50">
        <w:tc>
          <w:tcPr>
            <w:tcW w:w="3307" w:type="dxa"/>
            <w:shd w:val="clear" w:color="auto" w:fill="auto"/>
            <w:vAlign w:val="bottom"/>
          </w:tcPr>
          <w:p w:rsidR="00EA0A50" w:rsidRDefault="0098778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A0A50" w:rsidRDefault="00EA0A5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A0A50" w:rsidRDefault="0098778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A0A50">
        <w:tc>
          <w:tcPr>
            <w:tcW w:w="3307" w:type="dxa"/>
            <w:shd w:val="clear" w:color="auto" w:fill="auto"/>
            <w:vAlign w:val="bottom"/>
          </w:tcPr>
          <w:p w:rsidR="00EA0A50" w:rsidRDefault="0098778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A0A50" w:rsidRDefault="00EA0A5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A0A50" w:rsidRDefault="0098778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EA0A50">
        <w:tc>
          <w:tcPr>
            <w:tcW w:w="3307" w:type="dxa"/>
            <w:shd w:val="clear" w:color="auto" w:fill="auto"/>
            <w:vAlign w:val="bottom"/>
          </w:tcPr>
          <w:p w:rsidR="00EA0A50" w:rsidRDefault="0098778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A0A50" w:rsidRDefault="00EA0A5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A0A50" w:rsidRDefault="00987788">
            <w:pPr>
              <w:pStyle w:val="af8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987788"/>
    <w:sectPr w:rsidR="00000000" w:rsidSect="00987788">
      <w:footerReference w:type="default" r:id="rId7"/>
      <w:pgSz w:w="11906" w:h="16838"/>
      <w:pgMar w:top="851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87788">
      <w:r>
        <w:separator/>
      </w:r>
    </w:p>
  </w:endnote>
  <w:endnote w:type="continuationSeparator" w:id="0">
    <w:p w:rsidR="00000000" w:rsidRDefault="009877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0A50" w:rsidRDefault="00EA0A50">
    <w:pPr>
      <w:jc w:val="both"/>
      <w:rPr>
        <w:sz w:val="18"/>
        <w:szCs w:val="18"/>
        <w:vertAlign w:val="superscript"/>
      </w:rPr>
    </w:pPr>
  </w:p>
  <w:p w:rsidR="00EA0A50" w:rsidRDefault="00EA0A50">
    <w:pPr>
      <w:pStyle w:val="afd"/>
    </w:pPr>
  </w:p>
  <w:p w:rsidR="00EA0A50" w:rsidRDefault="00EA0A50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0A50" w:rsidRDefault="00EA0A50"/>
  </w:footnote>
  <w:footnote w:type="continuationSeparator" w:id="0">
    <w:p w:rsidR="00EA0A50" w:rsidRDefault="00987788">
      <w:r>
        <w:continuationSeparator/>
      </w:r>
    </w:p>
  </w:footnote>
  <w:footnote w:id="1">
    <w:p w:rsidR="00EA0A50" w:rsidRDefault="00987788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0A50"/>
    <w:rsid w:val="00987788"/>
    <w:rsid w:val="00EA0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roh0biam/XmfArLNmQN2EWgUcbYr/2zZpMjuT038I9w=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bgtHKex8jfKQG9m55eUSRb33Y/j53glWjxheWZer2rw=</DigestValue>
    </Reference>
  </SignedInfo>
  <SignatureValue>oZc4+S0iLkZpvYcy9zXj9R+3H1PWEkEs9DXN5OSdakLDqCldMBqzUbS/dBzKXtYD
uLjRcEpwuuyBQBb4Xz60Jg==</SignatureValue>
  <KeyInfo>
    <X509Data>
      <X509Certificate>MIII/jCCCKugAwIBAgIUMq+He5al4qnZPIBitC2c5a1Ofw0wCgYIKoUDBwEBAwIw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jNC90L7QtSDQutCw0LfQvdCw0YfQtdC50YHRgtCy0L4wHhcNMjAxMDA2MTIxNTU0
WhcNMjIwMTA2MTIxNTU0WjCCAh8xGjAYBggqhQMDgQMBARIMNTUzNDA1MzEzODQ1
MRYwFAYFKoUDZAMSCzE3NTQwODU5ODk2MSQwIgYJKoZIhvcNAQkBFhVhLm1pa29s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0J7QndCQIjEoMCYGA1UEKgwf0JjRgNC40L3QsCDQodGC0LXQv9Cw0L3QvtCy0L3Q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6OctK0m+SltCWP5LbWlZ4dnPvWU=</DigestValue>
      </Reference>
      <Reference URI="/word/endnotes.xml?ContentType=application/vnd.openxmlformats-officedocument.wordprocessingml.endnotes+xml">
        <DigestMethod Algorithm="http://www.w3.org/2000/09/xmldsig#sha1"/>
        <DigestValue>ZoSNn26LE0aDTZyVKylVlVouus8=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AINEmd0se9abi6UZJCfmh7MBHb4=</DigestValue>
      </Reference>
      <Reference URI="/word/footnotes.xml?ContentType=application/vnd.openxmlformats-officedocument.wordprocessingml.footnotes+xml">
        <DigestMethod Algorithm="http://www.w3.org/2000/09/xmldsig#sha1"/>
        <DigestValue>RmOkH+pr9THYpUHNICbPo7zBNYk=</DigestValue>
      </Reference>
      <Reference URI="/word/settings.xml?ContentType=application/vnd.openxmlformats-officedocument.wordprocessingml.settings+xml">
        <DigestMethod Algorithm="http://www.w3.org/2000/09/xmldsig#sha1"/>
        <DigestValue>vxSuTUZ6sadcXFybuMPD4+sPPGc=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2021-06-16T11:51:00Z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2021-06-16T11:51:00Z</xd:SigningTime>
          <xd:SigningCertificate>
            <xd:Cert>
              <xd:CertDigest>
                <DigestMethod Algorithm="http://www.w3.org/2000/09/xmldsig#sha1"/>
                <DigestValue>Bri2hPZnpAS6BkXV9jHqE6rKExk=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289363971164512279800911151455672192893996400397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iRWx5jp108ocY7kVX5d07u3TmwXaufuQweP2tFcd4qI=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MHcH+RNw4EaX1BoeTz5hqLF7uZfi6o87uUNBQLClPok=</DigestValue>
    </Reference>
  </SignedInfo>
  <SignatureValue>hzSrZ2TuObo2UVEFoFWTk/n2OnSm7fERnyKfbtX6hbSPd4Sr+t4gZxplMpyyOjgi
T89f1vHJmtQG6R0TDT4Xkw==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6OctK0m+SltCWP5LbWlZ4dnPvWU=</DigestValue>
      </Reference>
      <Reference URI="/word/endnotes.xml?ContentType=application/vnd.openxmlformats-officedocument.wordprocessingml.endnotes+xml">
        <DigestMethod Algorithm="http://www.w3.org/2000/09/xmldsig#sha1"/>
        <DigestValue>ZoSNn26LE0aDTZyVKylVlVouus8=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AINEmd0se9abi6UZJCfmh7MBHb4=</DigestValue>
      </Reference>
      <Reference URI="/word/footnotes.xml?ContentType=application/vnd.openxmlformats-officedocument.wordprocessingml.footnotes+xml">
        <DigestMethod Algorithm="http://www.w3.org/2000/09/xmldsig#sha1"/>
        <DigestValue>RmOkH+pr9THYpUHNICbPo7zBNYk=</DigestValue>
      </Reference>
      <Reference URI="/word/settings.xml?ContentType=application/vnd.openxmlformats-officedocument.wordprocessingml.settings+xml">
        <DigestMethod Algorithm="http://www.w3.org/2000/09/xmldsig#sha1"/>
        <DigestValue>vxSuTUZ6sadcXFybuMPD4+sPPGc=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2021-06-16T11:51:23Z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2021-06-16T11:51:23Z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ef1lPy2ep5srjf0LJ2ryfH8UDwS5IYPueRZ9iHTJs/A=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FDEcriek13tb4r0KkSP96iZGop4BeYS2Plu9WTCTPnw=</DigestValue>
    </Reference>
  </SignedInfo>
  <SignatureValue>WU+HXMRcJYuXF2KCFsrdoiSKGFYdVWjoGRVHg6EbZ5rliTj37cBNXIctYcIOaioC
s2KLTDTsW9Nx28Cfa8bvpA==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6OctK0m+SltCWP5LbWlZ4dnPvWU=</DigestValue>
      </Reference>
      <Reference URI="/word/endnotes.xml?ContentType=application/vnd.openxmlformats-officedocument.wordprocessingml.endnotes+xml">
        <DigestMethod Algorithm="http://www.w3.org/2000/09/xmldsig#sha1"/>
        <DigestValue>ZoSNn26LE0aDTZyVKylVlVouus8=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AINEmd0se9abi6UZJCfmh7MBHb4=</DigestValue>
      </Reference>
      <Reference URI="/word/footnotes.xml?ContentType=application/vnd.openxmlformats-officedocument.wordprocessingml.footnotes+xml">
        <DigestMethod Algorithm="http://www.w3.org/2000/09/xmldsig#sha1"/>
        <DigestValue>RmOkH+pr9THYpUHNICbPo7zBNYk=</DigestValue>
      </Reference>
      <Reference URI="/word/settings.xml?ContentType=application/vnd.openxmlformats-officedocument.wordprocessingml.settings+xml">
        <DigestMethod Algorithm="http://www.w3.org/2000/09/xmldsig#sha1"/>
        <DigestValue>vxSuTUZ6sadcXFybuMPD4+sPPGc=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2021-06-16T11:51:48Z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2021-06-16T11:51:48Z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756</Words>
  <Characters>4314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2021-06-16T11:50:00Z</cp:lastPrinted>
  <dcterms:created xsi:type="dcterms:W3CDTF">2019-08-30T06:11:00Z</dcterms:created>
  <dcterms:modified xsi:type="dcterms:W3CDTF">2021-06-16T11:51:00Z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