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 №03.4-4/</w:t>
      </w:r>
      <w:r>
        <w:rPr>
          <w:rFonts w:eastAsia="Times New Roman"/>
          <w:b/>
          <w:bCs/>
          <w:sz w:val="20"/>
          <w:szCs w:val="20"/>
        </w:rPr>
        <w:t>3523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сыра и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0744200000221003675)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 №09-05/27282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сыра и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212462200382246220100100380011051244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 37 507,20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29 999,90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30 187,47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32 072,46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29 999,90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585</Words>
  <Characters>4631</Characters>
  <CharactersWithSpaces>5047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2021-06-17T08:58:45Z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