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B7D" w:rsidRDefault="00884A8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83B7D" w:rsidRDefault="00884A8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"Поставка №209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883B7D" w:rsidRDefault="00884A8C">
      <w:pPr>
        <w:ind w:firstLine="567"/>
        <w:jc w:val="center"/>
      </w:pPr>
      <w:r w:rsidRPr="00884A8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84A8C">
        <w:rPr>
          <w:rFonts w:eastAsia="Times New Roman"/>
          <w:b/>
          <w:bCs/>
          <w:sz w:val="20"/>
          <w:szCs w:val="20"/>
        </w:rPr>
        <w:t xml:space="preserve"> 0372200047721000199) </w:t>
      </w:r>
    </w:p>
    <w:p w:rsidR="00883B7D" w:rsidRPr="00884A8C" w:rsidRDefault="00883B7D">
      <w:pPr>
        <w:ind w:firstLine="567"/>
        <w:jc w:val="center"/>
        <w:rPr>
          <w:sz w:val="20"/>
          <w:szCs w:val="20"/>
        </w:rPr>
      </w:pPr>
    </w:p>
    <w:p w:rsidR="00883B7D" w:rsidRDefault="00884A8C">
      <w:pPr>
        <w:ind w:firstLine="567"/>
        <w:jc w:val="right"/>
      </w:pPr>
      <w:r w:rsidRPr="00884A8C">
        <w:rPr>
          <w:rFonts w:eastAsia="Times New Roman"/>
          <w:sz w:val="20"/>
          <w:szCs w:val="20"/>
        </w:rPr>
        <w:t>18.06.21 13:13:46 (</w:t>
      </w:r>
      <w:r>
        <w:rPr>
          <w:rFonts w:eastAsia="Times New Roman"/>
          <w:sz w:val="20"/>
          <w:szCs w:val="20"/>
          <w:lang w:val="en-US"/>
        </w:rPr>
        <w:t>MSK</w:t>
      </w:r>
      <w:r w:rsidRPr="00884A8C">
        <w:rPr>
          <w:rFonts w:eastAsia="Times New Roman"/>
          <w:sz w:val="20"/>
          <w:szCs w:val="20"/>
        </w:rPr>
        <w:t>+00:00)</w:t>
      </w:r>
    </w:p>
    <w:p w:rsidR="00883B7D" w:rsidRPr="00884A8C" w:rsidRDefault="00883B7D">
      <w:pPr>
        <w:ind w:firstLine="567"/>
        <w:rPr>
          <w:rFonts w:eastAsia="Times New Roman"/>
          <w:sz w:val="20"/>
          <w:szCs w:val="20"/>
        </w:rPr>
      </w:pPr>
    </w:p>
    <w:p w:rsidR="00883B7D" w:rsidRDefault="00884A8C">
      <w:r>
        <w:rPr>
          <w:rFonts w:eastAsia="Times New Roman"/>
          <w:sz w:val="20"/>
          <w:szCs w:val="20"/>
        </w:rPr>
        <w:t>Организатор</w:t>
      </w:r>
      <w:r w:rsidRPr="00884A8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84A8C">
        <w:rPr>
          <w:rFonts w:eastAsia="Times New Roman"/>
          <w:sz w:val="20"/>
          <w:szCs w:val="20"/>
        </w:rPr>
        <w:t xml:space="preserve">: САНКТ-ПЕТЕРБУРГСКОЕ </w:t>
      </w:r>
      <w:r w:rsidRPr="00884A8C">
        <w:rPr>
          <w:rFonts w:eastAsia="Times New Roman"/>
          <w:sz w:val="20"/>
          <w:szCs w:val="20"/>
        </w:rPr>
        <w:t>ГОСУДАРСТВЕННОЕ БЮДЖЕТНОЕ УЧРЕЖДЕНИЕ ЗДРАВООХРАНЕНИЯ "ГОРОДСКАЯ БОЛЬНИЦА № 40 КУРОРТНОГО РАЙОНА"</w:t>
      </w:r>
    </w:p>
    <w:p w:rsidR="00883B7D" w:rsidRPr="00884A8C" w:rsidRDefault="00883B7D">
      <w:pPr>
        <w:rPr>
          <w:rFonts w:eastAsia="Times New Roman"/>
          <w:sz w:val="20"/>
          <w:szCs w:val="20"/>
        </w:rPr>
      </w:pPr>
    </w:p>
    <w:p w:rsidR="00883B7D" w:rsidRDefault="00884A8C">
      <w:r>
        <w:rPr>
          <w:rFonts w:eastAsia="Times New Roman"/>
          <w:sz w:val="20"/>
          <w:szCs w:val="20"/>
        </w:rPr>
        <w:t>Заказчик</w:t>
      </w:r>
      <w:r w:rsidRPr="00884A8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83B7D" w:rsidRPr="00884A8C" w:rsidRDefault="00883B7D">
      <w:pPr>
        <w:rPr>
          <w:rFonts w:eastAsia="Times New Roman"/>
          <w:sz w:val="20"/>
          <w:szCs w:val="20"/>
        </w:rPr>
      </w:pPr>
    </w:p>
    <w:p w:rsidR="00883B7D" w:rsidRPr="00884A8C" w:rsidRDefault="00884A8C" w:rsidP="00884A8C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884A8C">
        <w:rPr>
          <w:rFonts w:eastAsia="Times New Roman"/>
          <w:b/>
          <w:sz w:val="20"/>
          <w:szCs w:val="20"/>
        </w:rPr>
        <w:t>Поставка</w:t>
      </w:r>
      <w:r w:rsidRPr="00884A8C">
        <w:rPr>
          <w:rFonts w:eastAsia="Times New Roman"/>
          <w:b/>
          <w:sz w:val="20"/>
          <w:szCs w:val="20"/>
        </w:rPr>
        <w:t xml:space="preserve"> №209 лекарственных сре</w:t>
      </w:r>
      <w:proofErr w:type="gramStart"/>
      <w:r w:rsidRPr="00884A8C">
        <w:rPr>
          <w:rFonts w:eastAsia="Times New Roman"/>
          <w:b/>
          <w:sz w:val="20"/>
          <w:szCs w:val="20"/>
        </w:rPr>
        <w:t>дств дл</w:t>
      </w:r>
      <w:proofErr w:type="gramEnd"/>
      <w:r w:rsidRPr="00884A8C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883B7D" w:rsidRPr="00884A8C" w:rsidRDefault="00883B7D" w:rsidP="00884A8C">
      <w:pPr>
        <w:jc w:val="both"/>
        <w:rPr>
          <w:rFonts w:eastAsia="Times New Roman"/>
          <w:b/>
          <w:sz w:val="20"/>
          <w:szCs w:val="20"/>
        </w:rPr>
      </w:pPr>
    </w:p>
    <w:p w:rsidR="00883B7D" w:rsidRPr="00884A8C" w:rsidRDefault="00884A8C" w:rsidP="00884A8C">
      <w:pPr>
        <w:jc w:val="both"/>
        <w:rPr>
          <w:b/>
        </w:rPr>
      </w:pPr>
      <w:r w:rsidRPr="00884A8C">
        <w:rPr>
          <w:rFonts w:eastAsia="Times New Roman"/>
          <w:b/>
          <w:sz w:val="20"/>
          <w:szCs w:val="20"/>
        </w:rPr>
        <w:t>Начальная (максимальная) цена контракта: 2 444 080,80 руб.</w:t>
      </w:r>
    </w:p>
    <w:p w:rsidR="00883B7D" w:rsidRDefault="00883B7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74"/>
        <w:gridCol w:w="8748"/>
      </w:tblGrid>
      <w:tr w:rsidR="00883B7D" w:rsidRPr="00884A8C" w:rsidTr="00884A8C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83B7D" w:rsidRPr="00884A8C" w:rsidRDefault="00884A8C">
            <w:pPr>
              <w:pStyle w:val="af8"/>
              <w:rPr>
                <w:sz w:val="16"/>
              </w:rPr>
            </w:pPr>
            <w:proofErr w:type="spellStart"/>
            <w:r w:rsidRPr="00884A8C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83B7D" w:rsidRPr="00884A8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83B7D" w:rsidRPr="00884A8C" w:rsidRDefault="00884A8C">
                  <w:pPr>
                    <w:jc w:val="both"/>
                    <w:rPr>
                      <w:sz w:val="16"/>
                    </w:rPr>
                  </w:pPr>
                  <w:r w:rsidRPr="00884A8C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884A8C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884A8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84A8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84A8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84A8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84A8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84A8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83B7D" w:rsidRPr="00884A8C" w:rsidRDefault="00884A8C">
                  <w:pPr>
                    <w:jc w:val="both"/>
                    <w:rPr>
                      <w:sz w:val="16"/>
                    </w:rPr>
                  </w:pPr>
                  <w:r w:rsidRPr="00884A8C">
                    <w:rPr>
                      <w:sz w:val="16"/>
                      <w:szCs w:val="20"/>
                    </w:rPr>
                    <w:t>Участник</w:t>
                  </w:r>
                  <w:r w:rsidRPr="00884A8C">
                    <w:rPr>
                      <w:sz w:val="16"/>
                      <w:szCs w:val="20"/>
                    </w:rPr>
                    <w:t xml:space="preserve"> закупки должен соответствовать единым требованиям установленным пунктом 1.6.2. раздела </w:t>
                  </w:r>
                  <w:r w:rsidRPr="00884A8C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884A8C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</w:t>
                  </w:r>
                  <w:r w:rsidRPr="00884A8C">
                    <w:rPr>
                      <w:sz w:val="16"/>
                      <w:szCs w:val="20"/>
                    </w:rPr>
                    <w:t xml:space="preserve">ы, оказание услуги, являющимся объектом закупки. Участник закупки должен </w:t>
                  </w:r>
                  <w:proofErr w:type="gramStart"/>
                  <w:r w:rsidRPr="00884A8C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884A8C">
                    <w:rPr>
                      <w:sz w:val="16"/>
                      <w:szCs w:val="20"/>
                    </w:rPr>
                    <w:t xml:space="preserve"> (копии документов):  </w:t>
                  </w:r>
                  <w:r w:rsidRPr="00884A8C">
                    <w:rPr>
                      <w:sz w:val="16"/>
                      <w:szCs w:val="20"/>
                      <w:lang w:val="en-US"/>
                    </w:rPr>
                    <w:t></w:t>
                  </w:r>
                  <w:r w:rsidRPr="00884A8C">
                    <w:rPr>
                      <w:sz w:val="16"/>
                      <w:szCs w:val="20"/>
                    </w:rPr>
                    <w:t xml:space="preserve"> Действующая лицензия Участника (Копия лицензии (в случае ее выдачи до 31.12.2020) или Выписка из реестра лицензий (в случае выд</w:t>
                  </w:r>
                  <w:r w:rsidRPr="00884A8C">
                    <w:rPr>
                      <w:sz w:val="16"/>
                      <w:szCs w:val="20"/>
                    </w:rPr>
                    <w:t>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883B7D" w:rsidRPr="00884A8C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83B7D" w:rsidRPr="00884A8C" w:rsidRDefault="00884A8C">
                  <w:pPr>
                    <w:jc w:val="both"/>
                    <w:rPr>
                      <w:sz w:val="16"/>
                    </w:rPr>
                  </w:pPr>
                  <w:r w:rsidRPr="00884A8C">
                    <w:rPr>
                      <w:sz w:val="16"/>
                      <w:szCs w:val="20"/>
                    </w:rPr>
                    <w:t xml:space="preserve">Единые требования к участникам (в </w:t>
                  </w:r>
                  <w:r w:rsidRPr="00884A8C">
                    <w:rPr>
                      <w:sz w:val="16"/>
                      <w:szCs w:val="20"/>
                    </w:rPr>
                    <w:t xml:space="preserve">соответствии с частью </w:t>
                  </w:r>
                  <w:r w:rsidRPr="00884A8C">
                    <w:rPr>
                      <w:sz w:val="16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884A8C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884A8C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84A8C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84A8C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84A8C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884A8C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883B7D" w:rsidRPr="00884A8C" w:rsidRDefault="00884A8C">
                  <w:pPr>
                    <w:jc w:val="both"/>
                    <w:rPr>
                      <w:sz w:val="16"/>
                    </w:rPr>
                  </w:pPr>
                  <w:r w:rsidRPr="00884A8C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</w:t>
                  </w:r>
                  <w:r w:rsidRPr="00884A8C">
                    <w:rPr>
                      <w:sz w:val="16"/>
                      <w:szCs w:val="20"/>
                    </w:rPr>
                    <w:t>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883B7D" w:rsidRPr="00884A8C" w:rsidRDefault="00883B7D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883B7D" w:rsidRPr="00884A8C" w:rsidTr="00884A8C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83B7D" w:rsidRPr="00884A8C" w:rsidRDefault="00884A8C">
            <w:pPr>
              <w:pStyle w:val="af8"/>
              <w:rPr>
                <w:sz w:val="16"/>
              </w:rPr>
            </w:pPr>
            <w:proofErr w:type="spellStart"/>
            <w:r w:rsidRPr="00884A8C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883B7D" w:rsidRPr="00884A8C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883B7D" w:rsidRPr="00884A8C" w:rsidRDefault="00884A8C">
                  <w:pPr>
                    <w:jc w:val="both"/>
                    <w:rPr>
                      <w:sz w:val="16"/>
                    </w:rPr>
                  </w:pPr>
                  <w:r w:rsidRPr="00884A8C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</w:t>
                  </w:r>
                  <w:r w:rsidRPr="00884A8C">
                    <w:rPr>
                      <w:sz w:val="16"/>
                      <w:szCs w:val="20"/>
                    </w:rPr>
                    <w:t>ставке товаров в соответствии с приказом Минэкономразвития России № 126н от 04.06.2018</w:t>
                  </w:r>
                </w:p>
                <w:p w:rsidR="00883B7D" w:rsidRPr="00884A8C" w:rsidRDefault="00884A8C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884A8C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83B7D" w:rsidRPr="00884A8C" w:rsidRDefault="00883B7D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883B7D" w:rsidRPr="00884A8C" w:rsidTr="00884A8C">
        <w:tc>
          <w:tcPr>
            <w:tcW w:w="1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83B7D" w:rsidRPr="00884A8C" w:rsidRDefault="00884A8C">
            <w:pPr>
              <w:pStyle w:val="af8"/>
              <w:rPr>
                <w:sz w:val="16"/>
              </w:rPr>
            </w:pPr>
            <w:proofErr w:type="spellStart"/>
            <w:r w:rsidRPr="00884A8C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83B7D" w:rsidRPr="00884A8C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83B7D" w:rsidRPr="00884A8C" w:rsidRDefault="00884A8C">
                  <w:pPr>
                    <w:jc w:val="both"/>
                    <w:rPr>
                      <w:sz w:val="16"/>
                    </w:rPr>
                  </w:pPr>
                  <w:r w:rsidRPr="00884A8C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</w:t>
                  </w:r>
                  <w:r w:rsidRPr="00884A8C">
                    <w:rPr>
                      <w:sz w:val="16"/>
                      <w:szCs w:val="20"/>
                    </w:rPr>
                    <w:t xml:space="preserve"> статьей 14 Федерального закона № 44-ФЗ</w:t>
                  </w:r>
                </w:p>
              </w:tc>
            </w:tr>
          </w:tbl>
          <w:p w:rsidR="00883B7D" w:rsidRPr="00884A8C" w:rsidRDefault="00883B7D">
            <w:pPr>
              <w:pStyle w:val="af8"/>
              <w:rPr>
                <w:sz w:val="16"/>
                <w:szCs w:val="20"/>
              </w:rPr>
            </w:pPr>
          </w:p>
        </w:tc>
      </w:tr>
    </w:tbl>
    <w:p w:rsidR="00883B7D" w:rsidRDefault="00883B7D">
      <w:pPr>
        <w:rPr>
          <w:rFonts w:eastAsia="Times New Roman"/>
          <w:sz w:val="20"/>
          <w:szCs w:val="20"/>
        </w:rPr>
      </w:pPr>
    </w:p>
    <w:p w:rsidR="00883B7D" w:rsidRDefault="00884A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83B7D">
        <w:tc>
          <w:tcPr>
            <w:tcW w:w="4960" w:type="dxa"/>
            <w:shd w:val="clear" w:color="auto" w:fill="auto"/>
          </w:tcPr>
          <w:p w:rsidR="00883B7D" w:rsidRDefault="00884A8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3B7D" w:rsidRDefault="00884A8C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83B7D">
        <w:tc>
          <w:tcPr>
            <w:tcW w:w="4960" w:type="dxa"/>
            <w:shd w:val="clear" w:color="auto" w:fill="auto"/>
          </w:tcPr>
          <w:p w:rsidR="00883B7D" w:rsidRDefault="00884A8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3B7D" w:rsidRDefault="00884A8C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883B7D">
        <w:tc>
          <w:tcPr>
            <w:tcW w:w="4960" w:type="dxa"/>
            <w:shd w:val="clear" w:color="auto" w:fill="auto"/>
          </w:tcPr>
          <w:p w:rsidR="00883B7D" w:rsidRDefault="00884A8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3B7D" w:rsidRDefault="00884A8C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883B7D" w:rsidRDefault="00883B7D">
      <w:pPr>
        <w:rPr>
          <w:rFonts w:eastAsia="Times New Roman"/>
          <w:sz w:val="20"/>
          <w:szCs w:val="20"/>
        </w:rPr>
      </w:pPr>
    </w:p>
    <w:p w:rsidR="00883B7D" w:rsidRDefault="00884A8C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83B7D" w:rsidRDefault="00883B7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83B7D">
        <w:tc>
          <w:tcPr>
            <w:tcW w:w="9922" w:type="dxa"/>
            <w:shd w:val="clear" w:color="auto" w:fill="auto"/>
          </w:tcPr>
          <w:p w:rsidR="00883B7D" w:rsidRDefault="00884A8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83B7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B7D" w:rsidRDefault="00884A8C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EA-98535</w:t>
            </w:r>
          </w:p>
          <w:p w:rsidR="00883B7D" w:rsidRDefault="00884A8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"ФК ПУЛЬС" / 5047045359</w:t>
            </w:r>
          </w:p>
          <w:p w:rsidR="00883B7D" w:rsidRDefault="00884A8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2 285 215,60 руб.</w:t>
            </w:r>
          </w:p>
          <w:p w:rsidR="00883B7D" w:rsidRDefault="00884A8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84A8C">
              <w:rPr>
                <w:sz w:val="20"/>
                <w:szCs w:val="20"/>
              </w:rPr>
              <w:t>: Участник</w:t>
            </w:r>
            <w:r w:rsidRPr="00884A8C">
              <w:rPr>
                <w:sz w:val="20"/>
                <w:szCs w:val="20"/>
              </w:rPr>
              <w:t xml:space="preserve"> электронного аукциона и поданная им заявка СООТВЕТСТВУЕТ требованиям документации об электронном аукционе</w:t>
            </w:r>
          </w:p>
          <w:p w:rsidR="00883B7D" w:rsidRDefault="00884A8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83B7D" w:rsidRDefault="00884A8C" w:rsidP="00884A8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</w:t>
            </w:r>
            <w:r>
              <w:rPr>
                <w:sz w:val="20"/>
                <w:szCs w:val="20"/>
              </w:rPr>
              <w:t>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Ирина Степановна: Участник электронного аукциона и поданная им за</w:t>
            </w:r>
            <w:r>
              <w:rPr>
                <w:sz w:val="20"/>
                <w:szCs w:val="20"/>
              </w:rPr>
              <w:t>явка СООТВЕТСТВУЕТ требованиям документации об электронном аукционе</w:t>
            </w:r>
          </w:p>
        </w:tc>
      </w:tr>
      <w:tr w:rsidR="00883B7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B7D" w:rsidRDefault="00884A8C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EA-98397</w:t>
            </w:r>
          </w:p>
          <w:p w:rsidR="00883B7D" w:rsidRDefault="00884A8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"БСС" / 7810687137</w:t>
            </w:r>
            <w:bookmarkStart w:id="0" w:name="_GoBack"/>
            <w:bookmarkEnd w:id="0"/>
          </w:p>
          <w:p w:rsidR="00883B7D" w:rsidRDefault="00884A8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</w:t>
            </w:r>
            <w:r>
              <w:rPr>
                <w:sz w:val="20"/>
                <w:szCs w:val="20"/>
              </w:rPr>
              <w:t>еланное участником аукциона: 2 297 436,00 руб.</w:t>
            </w:r>
          </w:p>
          <w:p w:rsidR="00883B7D" w:rsidRDefault="00884A8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884A8C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</w:t>
            </w:r>
            <w:r w:rsidRPr="00884A8C">
              <w:rPr>
                <w:sz w:val="20"/>
                <w:szCs w:val="20"/>
              </w:rPr>
              <w:lastRenderedPageBreak/>
              <w:t>документации об электронном аукционе</w:t>
            </w:r>
          </w:p>
          <w:p w:rsidR="00883B7D" w:rsidRDefault="00884A8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83B7D" w:rsidRDefault="00884A8C" w:rsidP="00884A8C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</w:t>
            </w:r>
            <w:r>
              <w:rPr>
                <w:sz w:val="20"/>
                <w:szCs w:val="20"/>
              </w:rPr>
              <w:t>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Калчева И</w:t>
            </w:r>
            <w:r>
              <w:rPr>
                <w:sz w:val="20"/>
                <w:szCs w:val="20"/>
              </w:rPr>
              <w:t>рина Степановна: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883B7D" w:rsidRPr="00884A8C" w:rsidRDefault="00883B7D">
      <w:pPr>
        <w:jc w:val="both"/>
        <w:rPr>
          <w:rFonts w:eastAsia="Times New Roman"/>
          <w:sz w:val="20"/>
          <w:szCs w:val="20"/>
        </w:rPr>
      </w:pPr>
    </w:p>
    <w:p w:rsidR="00883B7D" w:rsidRDefault="00884A8C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"ФК ПУЛЬС" с ценой контракта </w:t>
      </w:r>
      <w:r w:rsidRPr="00884A8C">
        <w:rPr>
          <w:rFonts w:eastAsia="Times New Roman"/>
          <w:b/>
          <w:bCs/>
          <w:sz w:val="20"/>
          <w:szCs w:val="20"/>
        </w:rPr>
        <w:t>2 285 215,60 руб.</w:t>
      </w:r>
    </w:p>
    <w:p w:rsidR="00884A8C" w:rsidRDefault="00884A8C">
      <w:pPr>
        <w:jc w:val="both"/>
      </w:pPr>
    </w:p>
    <w:p w:rsidR="00883B7D" w:rsidRDefault="00884A8C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нужд.</w:t>
      </w:r>
    </w:p>
    <w:p w:rsidR="00883B7D" w:rsidRDefault="00883B7D">
      <w:pPr>
        <w:rPr>
          <w:rFonts w:eastAsia="Times New Roman"/>
          <w:sz w:val="20"/>
          <w:szCs w:val="20"/>
        </w:rPr>
      </w:pPr>
    </w:p>
    <w:p w:rsidR="00883B7D" w:rsidRDefault="00884A8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83B7D" w:rsidRDefault="00883B7D">
      <w:pPr>
        <w:rPr>
          <w:rFonts w:eastAsia="Times New Roman"/>
          <w:sz w:val="20"/>
          <w:szCs w:val="20"/>
        </w:rPr>
      </w:pPr>
    </w:p>
    <w:p w:rsidR="00883B7D" w:rsidRDefault="00884A8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83B7D" w:rsidRDefault="00883B7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83B7D">
        <w:tc>
          <w:tcPr>
            <w:tcW w:w="3307" w:type="dxa"/>
            <w:shd w:val="clear" w:color="auto" w:fill="auto"/>
            <w:vAlign w:val="bottom"/>
          </w:tcPr>
          <w:p w:rsidR="00883B7D" w:rsidRDefault="00884A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83B7D" w:rsidRDefault="00883B7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83B7D" w:rsidRDefault="00884A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83B7D">
        <w:tc>
          <w:tcPr>
            <w:tcW w:w="3307" w:type="dxa"/>
            <w:shd w:val="clear" w:color="auto" w:fill="auto"/>
            <w:vAlign w:val="bottom"/>
          </w:tcPr>
          <w:p w:rsidR="00883B7D" w:rsidRDefault="00884A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83B7D" w:rsidRDefault="00883B7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83B7D" w:rsidRDefault="00884A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883B7D">
        <w:tc>
          <w:tcPr>
            <w:tcW w:w="3307" w:type="dxa"/>
            <w:shd w:val="clear" w:color="auto" w:fill="auto"/>
            <w:vAlign w:val="bottom"/>
          </w:tcPr>
          <w:p w:rsidR="00883B7D" w:rsidRDefault="00884A8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83B7D" w:rsidRDefault="00883B7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83B7D" w:rsidRDefault="00884A8C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884A8C"/>
    <w:sectPr w:rsidR="00000000" w:rsidSect="00884A8C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84A8C">
      <w:r>
        <w:separator/>
      </w:r>
    </w:p>
  </w:endnote>
  <w:endnote w:type="continuationSeparator" w:id="0">
    <w:p w:rsidR="00000000" w:rsidRDefault="00884A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B7D" w:rsidRDefault="00883B7D">
    <w:pPr>
      <w:jc w:val="both"/>
      <w:rPr>
        <w:sz w:val="18"/>
        <w:szCs w:val="18"/>
        <w:vertAlign w:val="superscript"/>
      </w:rPr>
    </w:pPr>
  </w:p>
  <w:p w:rsidR="00883B7D" w:rsidRDefault="00883B7D">
    <w:pPr>
      <w:pStyle w:val="afd"/>
    </w:pPr>
  </w:p>
  <w:p w:rsidR="00883B7D" w:rsidRDefault="00883B7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3B7D" w:rsidRDefault="00883B7D"/>
  </w:footnote>
  <w:footnote w:type="continuationSeparator" w:id="0">
    <w:p w:rsidR="00883B7D" w:rsidRDefault="00884A8C">
      <w:r>
        <w:continuationSeparator/>
      </w:r>
    </w:p>
  </w:footnote>
  <w:footnote w:id="1">
    <w:p w:rsidR="00883B7D" w:rsidRDefault="00884A8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B7D"/>
    <w:rsid w:val="00883B7D"/>
    <w:rsid w:val="00884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Lrne5QqWDcFMCrsxzMkHMW1kNvo1JiK5CkGZIXjnJfU=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ioy3lSpZinxX5xfNs9vIAICZIHzqW4/O3VOHXOskwJY=</DigestValue>
    </Reference>
  </SignedInfo>
  <SignatureValue>Phyfaf1JdBbr76adq8sVyk3nMXGfTtwiWJFzC9RyThX2OaeCEaqRG0htlNVIKxAn
Oxc3JLmDjR40oeBuLCE+0Q==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KRnsnGbTixfx+wYC149bkIEkpFY=</DigestValue>
      </Reference>
      <Reference URI="/word/endnotes.xml?ContentType=application/vnd.openxmlformats-officedocument.wordprocessingml.endnotes+xml">
        <DigestMethod Algorithm="http://www.w3.org/2000/09/xmldsig#sha1"/>
        <DigestValue>PCCKbCYaiEz9SLkcaTWQgER9+zw=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8mnanfCZEjMDnnWwDJ/nZM2qOgg=</DigestValue>
      </Reference>
      <Reference URI="/word/footnotes.xml?ContentType=application/vnd.openxmlformats-officedocument.wordprocessingml.footnotes+xml">
        <DigestMethod Algorithm="http://www.w3.org/2000/09/xmldsig#sha1"/>
        <DigestValue>n/IJujWpmhT6+Q3aRiiInCOIRiQ=</DigestValue>
      </Reference>
      <Reference URI="/word/settings.xml?ContentType=application/vnd.openxmlformats-officedocument.wordprocessingml.settings+xml">
        <DigestMethod Algorithm="http://www.w3.org/2000/09/xmldsig#sha1"/>
        <DigestValue>t9R39KMFkKizG1lTtnxwC3Cnm5c=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2021-06-18T10:13:04Z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2021-06-18T10:13:04Z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03tICL++dKTNuApcpD1R1kZcYUwkmOj+Uc6ab5sfcQc=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QdETJb3ffNhejFzQ6mqUz+L19AxHE0ChbAWrx72hRtQ=</DigestValue>
    </Reference>
  </SignedInfo>
  <SignatureValue>MXe55G6LXCgrlgkumHE1/uYAVY3Iu48SKbQjeIFN2EyA5/4HZI+iQKgaDuRG3pC0
nQoN9xsIj332Agh73tg2Hg==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KRnsnGbTixfx+wYC149bkIEkpFY=</DigestValue>
      </Reference>
      <Reference URI="/word/endnotes.xml?ContentType=application/vnd.openxmlformats-officedocument.wordprocessingml.endnotes+xml">
        <DigestMethod Algorithm="http://www.w3.org/2000/09/xmldsig#sha1"/>
        <DigestValue>PCCKbCYaiEz9SLkcaTWQgER9+zw=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8mnanfCZEjMDnnWwDJ/nZM2qOgg=</DigestValue>
      </Reference>
      <Reference URI="/word/footnotes.xml?ContentType=application/vnd.openxmlformats-officedocument.wordprocessingml.footnotes+xml">
        <DigestMethod Algorithm="http://www.w3.org/2000/09/xmldsig#sha1"/>
        <DigestValue>n/IJujWpmhT6+Q3aRiiInCOIRiQ=</DigestValue>
      </Reference>
      <Reference URI="/word/settings.xml?ContentType=application/vnd.openxmlformats-officedocument.wordprocessingml.settings+xml">
        <DigestMethod Algorithm="http://www.w3.org/2000/09/xmldsig#sha1"/>
        <DigestValue>t9R39KMFkKizG1lTtnxwC3Cnm5c=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2021-06-18T10:14:01Z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2021-06-18T10:14:01Z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Y3rILeVGs1Oe3j1kF7rBxjjE5tSXN8H50VWJZ+J7gsU=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JhKVtVa/lYO2M6eqxIZ35kAI6p4HGcoZdsDwG+p6E8Y=</DigestValue>
    </Reference>
  </SignedInfo>
  <SignatureValue>mfeZNoLmmSvOJ0NErbk/lj6dHZSxNNFBJi8tJLKzYagepxF/x9pailnXf7t/Y7NS
RTLvXJsPWkWMz3S6H8n/AA==</SignatureValue>
  <KeyInfo>
    <X509Data>
      <X509Certificate>MIII/jCCCKugAwIBAgIUMq+He5al4qnZPIBitC2c5a1Ofw0wCgYIKoUDBwEBAwIw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jNC90L7QtSDQutCw0LfQvdCw0YfQtdC50YHRgtCy0L4wHhcNMjAxMDA2MTIxNTU0
WhcNMjIwMTA2MTIxNTU0WjCCAh8xGjAYBggqhQMDgQMBARIMNTUzNDA1MzEzODQ1
MRYwFAYFKoUDZAMSCzE3NTQwODU5ODk2MSQwIgYJKoZIhvcNAQkBFhVhLm1pa29s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0J7QndCQIjEoMCYGA1UEKgwf0JjRgNC40L3QsCDQodGC0LXQv9Cw0L3QvtCy0L3Q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CSqFAwOBewUCBjArBgNVHRAEJDAigA8yMDIwMTAwNjEyMTU1MVqBDzIwMjIwMTA2
MTIxNTUxWjCCAV8GA1UdIwSCAVYwggFSgBTQZJZtckDrWH0kf7sgW8/Djmx61KGC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jCDQoNC+0YHRgdC40LiCCmKreZUAAAAAA7YwaAYDVR0fBGEwXzAuoCygKoYoaHR0
cDovL2NybC5yb3NrYXpuYS5ydS9jcmwvdWNma18yMDIwLmNybDAtoCugKYYnaHR0
cDovL2NybC5mc2ZrLmxvY2FsL2NybC91Y2ZrXzIwMjAuY3JsMB0GA1UdDgQWBBRf
TTLl+cCfF7T25oi+o7w6h+JCFTAKBggqhQMHAQEDAgNBAEO9NySnZ30EWj8G++TT
28aRxEZVz7IDMH9efuX2XOjy/zzz4bXqJdFYaReVs+SZKwemsZQgVZgYYz5Wda1t
LZk=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KRnsnGbTixfx+wYC149bkIEkpFY=</DigestValue>
      </Reference>
      <Reference URI="/word/endnotes.xml?ContentType=application/vnd.openxmlformats-officedocument.wordprocessingml.endnotes+xml">
        <DigestMethod Algorithm="http://www.w3.org/2000/09/xmldsig#sha1"/>
        <DigestValue>PCCKbCYaiEz9SLkcaTWQgER9+zw=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8mnanfCZEjMDnnWwDJ/nZM2qOgg=</DigestValue>
      </Reference>
      <Reference URI="/word/footnotes.xml?ContentType=application/vnd.openxmlformats-officedocument.wordprocessingml.footnotes+xml">
        <DigestMethod Algorithm="http://www.w3.org/2000/09/xmldsig#sha1"/>
        <DigestValue>n/IJujWpmhT6+Q3aRiiInCOIRiQ=</DigestValue>
      </Reference>
      <Reference URI="/word/settings.xml?ContentType=application/vnd.openxmlformats-officedocument.wordprocessingml.settings+xml">
        <DigestMethod Algorithm="http://www.w3.org/2000/09/xmldsig#sha1"/>
        <DigestValue>t9R39KMFkKizG1lTtnxwC3Cnm5c=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2021-06-18T10:24:02Z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2021-06-18T10:24:02Z</xd:SigningTime>
          <xd:SigningCertificate>
            <xd:Cert>
              <xd:CertDigest>
                <DigestMethod Algorithm="http://www.w3.org/2000/09/xmldsig#sha1"/>
                <DigestValue>Bri2hPZnpAS6BkXV9jHqE6rKExk=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289363971164512279800911151455672192893996400397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755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2021-06-18T10:13:00Z</cp:lastPrinted>
  <dcterms:created xsi:type="dcterms:W3CDTF">2019-08-30T06:11:00Z</dcterms:created>
  <dcterms:modified xsi:type="dcterms:W3CDTF">2021-06-18T10:13:00Z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