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EA3" w:rsidRDefault="0054471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62EA3" w:rsidRDefault="005447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шприцев медицинских"</w:t>
      </w:r>
    </w:p>
    <w:p w:rsidR="00062EA3" w:rsidRPr="0097078A" w:rsidRDefault="00544716">
      <w:pPr>
        <w:ind w:firstLine="567"/>
        <w:jc w:val="center"/>
        <w:rPr>
          <w:rFonts w:eastAsia="Times New Roman"/>
          <w:b/>
          <w:bCs/>
        </w:rPr>
      </w:pPr>
      <w:r w:rsidRPr="0097078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7078A">
        <w:rPr>
          <w:rFonts w:eastAsia="Times New Roman"/>
          <w:b/>
          <w:bCs/>
          <w:sz w:val="20"/>
          <w:szCs w:val="20"/>
        </w:rPr>
        <w:t xml:space="preserve"> 0321300132721000083) </w:t>
      </w:r>
    </w:p>
    <w:p w:rsidR="00062EA3" w:rsidRPr="0097078A" w:rsidRDefault="00062EA3">
      <w:pPr>
        <w:ind w:firstLine="567"/>
        <w:jc w:val="center"/>
        <w:rPr>
          <w:sz w:val="20"/>
          <w:szCs w:val="20"/>
        </w:rPr>
      </w:pPr>
    </w:p>
    <w:p w:rsidR="00062EA3" w:rsidRPr="0097078A" w:rsidRDefault="00544716">
      <w:pPr>
        <w:ind w:firstLine="567"/>
        <w:jc w:val="right"/>
      </w:pPr>
      <w:r w:rsidRPr="0097078A">
        <w:rPr>
          <w:rFonts w:eastAsia="Times New Roman"/>
          <w:sz w:val="20"/>
          <w:szCs w:val="20"/>
        </w:rPr>
        <w:t>22.06.21 10:01:51 (</w:t>
      </w:r>
      <w:r>
        <w:rPr>
          <w:rFonts w:eastAsia="Times New Roman"/>
          <w:sz w:val="20"/>
          <w:szCs w:val="20"/>
          <w:lang w:val="en-US"/>
        </w:rPr>
        <w:t>MSK</w:t>
      </w:r>
      <w:r w:rsidRPr="0097078A">
        <w:rPr>
          <w:rFonts w:eastAsia="Times New Roman"/>
          <w:sz w:val="20"/>
          <w:szCs w:val="20"/>
        </w:rPr>
        <w:t>+00:00)</w:t>
      </w:r>
    </w:p>
    <w:p w:rsidR="00062EA3" w:rsidRPr="0097078A" w:rsidRDefault="00062EA3">
      <w:pPr>
        <w:ind w:firstLine="567"/>
        <w:rPr>
          <w:rFonts w:eastAsia="Times New Roman"/>
          <w:sz w:val="20"/>
          <w:szCs w:val="20"/>
        </w:rPr>
      </w:pPr>
    </w:p>
    <w:p w:rsidR="00062EA3" w:rsidRPr="0097078A" w:rsidRDefault="00544716">
      <w:r>
        <w:rPr>
          <w:rFonts w:eastAsia="Times New Roman"/>
          <w:sz w:val="20"/>
          <w:szCs w:val="20"/>
        </w:rPr>
        <w:t>Место</w:t>
      </w:r>
      <w:r w:rsidRPr="009707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7078A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г, </w:t>
      </w:r>
      <w:r w:rsidRPr="0097078A">
        <w:rPr>
          <w:rFonts w:eastAsia="Times New Roman"/>
          <w:sz w:val="20"/>
          <w:szCs w:val="20"/>
        </w:rPr>
        <w:t>УЛИЦА ОДНОКОЗОВА, 162/------, -------</w:t>
      </w:r>
    </w:p>
    <w:p w:rsidR="00062EA3" w:rsidRPr="0097078A" w:rsidRDefault="00062EA3">
      <w:pPr>
        <w:rPr>
          <w:rFonts w:eastAsia="Times New Roman"/>
          <w:sz w:val="20"/>
          <w:szCs w:val="20"/>
        </w:rPr>
      </w:pPr>
    </w:p>
    <w:p w:rsidR="00062EA3" w:rsidRPr="0097078A" w:rsidRDefault="00544716">
      <w:r>
        <w:rPr>
          <w:rFonts w:eastAsia="Times New Roman"/>
          <w:sz w:val="20"/>
          <w:szCs w:val="20"/>
        </w:rPr>
        <w:t>Организатор</w:t>
      </w:r>
      <w:r w:rsidRPr="009707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7078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062EA3" w:rsidRPr="0097078A" w:rsidRDefault="00062EA3">
      <w:pPr>
        <w:rPr>
          <w:rFonts w:eastAsia="Times New Roman"/>
          <w:sz w:val="20"/>
          <w:szCs w:val="20"/>
        </w:rPr>
      </w:pPr>
    </w:p>
    <w:p w:rsidR="00062EA3" w:rsidRPr="0097078A" w:rsidRDefault="00544716">
      <w:r w:rsidRPr="0097078A">
        <w:rPr>
          <w:rFonts w:eastAsia="Times New Roman"/>
          <w:sz w:val="20"/>
          <w:szCs w:val="20"/>
        </w:rPr>
        <w:t xml:space="preserve">Заказчик: ГОСУДАРСТВЕННОЕ БЮДЖЕТНОЕ УЧРЕЖДЕНИЕ ЗДРАВООХРАНЕНИЯ СТАВРОПОЛЬСКОГО КРАЯ </w:t>
      </w:r>
      <w:r w:rsidRPr="0097078A">
        <w:rPr>
          <w:rFonts w:eastAsia="Times New Roman"/>
          <w:sz w:val="20"/>
          <w:szCs w:val="20"/>
        </w:rPr>
        <w:t>"БЛАГОДАРНЕНСКАЯ РАЙОННАЯ БОЛЬНИЦА"</w:t>
      </w:r>
    </w:p>
    <w:p w:rsidR="00062EA3" w:rsidRPr="0097078A" w:rsidRDefault="00062EA3">
      <w:pPr>
        <w:rPr>
          <w:rFonts w:eastAsia="Times New Roman"/>
          <w:sz w:val="20"/>
          <w:szCs w:val="20"/>
        </w:rPr>
      </w:pPr>
    </w:p>
    <w:p w:rsidR="00062EA3" w:rsidRPr="0097078A" w:rsidRDefault="005447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707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7078A">
        <w:rPr>
          <w:rFonts w:eastAsia="Times New Roman"/>
          <w:sz w:val="20"/>
          <w:szCs w:val="20"/>
        </w:rPr>
        <w:t xml:space="preserve">: поставка шприцев медицинских </w:t>
      </w:r>
    </w:p>
    <w:p w:rsidR="00062EA3" w:rsidRPr="0097078A" w:rsidRDefault="00062EA3">
      <w:pPr>
        <w:rPr>
          <w:rFonts w:eastAsia="Times New Roman"/>
          <w:sz w:val="20"/>
          <w:szCs w:val="20"/>
        </w:rPr>
      </w:pPr>
    </w:p>
    <w:p w:rsidR="00062EA3" w:rsidRDefault="005447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212260501062526050100101160013250244</w:t>
      </w:r>
    </w:p>
    <w:p w:rsidR="00062EA3" w:rsidRDefault="00062EA3"/>
    <w:p w:rsidR="00062EA3" w:rsidRDefault="0054471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328 680,00 руб.</w:t>
      </w:r>
    </w:p>
    <w:p w:rsidR="00062EA3" w:rsidRPr="0097078A" w:rsidRDefault="00062EA3">
      <w:pPr>
        <w:rPr>
          <w:rFonts w:eastAsia="Times New Roman"/>
          <w:sz w:val="20"/>
          <w:szCs w:val="20"/>
        </w:rPr>
      </w:pPr>
    </w:p>
    <w:p w:rsidR="00062EA3" w:rsidRDefault="00544716">
      <w:r>
        <w:rPr>
          <w:rFonts w:eastAsia="Times New Roman"/>
          <w:sz w:val="20"/>
          <w:szCs w:val="20"/>
        </w:rPr>
        <w:t>Сн</w:t>
      </w:r>
      <w:r>
        <w:rPr>
          <w:rFonts w:eastAsia="Times New Roman"/>
          <w:sz w:val="20"/>
          <w:szCs w:val="20"/>
        </w:rPr>
        <w:t>ижение</w:t>
      </w:r>
      <w:r w:rsidRPr="009707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7078A">
        <w:rPr>
          <w:rFonts w:eastAsia="Times New Roman"/>
          <w:sz w:val="20"/>
          <w:szCs w:val="20"/>
        </w:rPr>
        <w:t>, %: 33.00</w:t>
      </w:r>
    </w:p>
    <w:p w:rsidR="00062EA3" w:rsidRDefault="00062EA3">
      <w:pPr>
        <w:rPr>
          <w:rFonts w:eastAsia="Times New Roman"/>
          <w:sz w:val="20"/>
          <w:szCs w:val="20"/>
        </w:rPr>
      </w:pPr>
    </w:p>
    <w:p w:rsidR="00062EA3" w:rsidRDefault="0054471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062EA3">
        <w:tc>
          <w:tcPr>
            <w:tcW w:w="3401" w:type="dxa"/>
            <w:shd w:val="clear" w:color="auto" w:fill="auto"/>
          </w:tcPr>
          <w:p w:rsidR="00062EA3" w:rsidRDefault="0054471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EA3" w:rsidRDefault="00544716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62EA3" w:rsidRDefault="005447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2EA3">
        <w:tc>
          <w:tcPr>
            <w:tcW w:w="3401" w:type="dxa"/>
            <w:shd w:val="clear" w:color="auto" w:fill="auto"/>
          </w:tcPr>
          <w:p w:rsidR="00062EA3" w:rsidRDefault="005447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EA3" w:rsidRDefault="00544716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62EA3" w:rsidRDefault="005447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2EA3">
        <w:tc>
          <w:tcPr>
            <w:tcW w:w="3401" w:type="dxa"/>
            <w:shd w:val="clear" w:color="auto" w:fill="auto"/>
          </w:tcPr>
          <w:p w:rsidR="00062EA3" w:rsidRDefault="005447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EA3" w:rsidRDefault="00544716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62EA3" w:rsidRDefault="0054471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62EA3">
        <w:tc>
          <w:tcPr>
            <w:tcW w:w="3401" w:type="dxa"/>
            <w:shd w:val="clear" w:color="auto" w:fill="auto"/>
          </w:tcPr>
          <w:p w:rsidR="00062EA3" w:rsidRDefault="005447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EA3" w:rsidRDefault="00544716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62EA3" w:rsidRDefault="0054471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62EA3">
        <w:tc>
          <w:tcPr>
            <w:tcW w:w="3401" w:type="dxa"/>
            <w:shd w:val="clear" w:color="auto" w:fill="auto"/>
          </w:tcPr>
          <w:p w:rsidR="00062EA3" w:rsidRDefault="005447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EA3" w:rsidRDefault="00544716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62EA3" w:rsidRDefault="005447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62EA3" w:rsidRDefault="00062EA3">
      <w:pPr>
        <w:rPr>
          <w:rFonts w:eastAsia="Times New Roman"/>
          <w:sz w:val="20"/>
          <w:szCs w:val="20"/>
        </w:rPr>
      </w:pPr>
    </w:p>
    <w:p w:rsidR="00062EA3" w:rsidRDefault="0054471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62EA3" w:rsidRDefault="00062EA3">
      <w:pPr>
        <w:rPr>
          <w:rFonts w:eastAsia="Times New Roman"/>
          <w:sz w:val="20"/>
          <w:szCs w:val="20"/>
        </w:rPr>
      </w:pPr>
    </w:p>
    <w:p w:rsidR="00062EA3" w:rsidRDefault="005447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062EA3" w:rsidRDefault="00062EA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062EA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62EA3" w:rsidRDefault="0054471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62EA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2EA3" w:rsidRDefault="005447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2EA3" w:rsidRDefault="005447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2EA3" w:rsidRDefault="005447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062EA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EA-99976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r w:rsidRPr="0097078A">
              <w:rPr>
                <w:sz w:val="20"/>
                <w:szCs w:val="20"/>
              </w:rPr>
              <w:t>ОБЩЕСТВО С ОГРАНИЧЕННОЙ ОТВЕТСТВЕННОСТЬЮ "ИВАНОВОМЕДТЕКСТИЛЬ" / 3702255862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220 215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62EA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EA-99744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r w:rsidRPr="0097078A">
              <w:rPr>
                <w:sz w:val="20"/>
                <w:szCs w:val="20"/>
              </w:rPr>
              <w:t>ОБЩЕСТВО С ОГРАНИЧЕННОЙ ОТВЕТСТВЕННОСТЬЮ "ТИАФАРМ" / 4821011507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221 858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62EA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EA-99840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r w:rsidRPr="0097078A">
              <w:rPr>
                <w:sz w:val="20"/>
                <w:szCs w:val="20"/>
              </w:rPr>
              <w:t xml:space="preserve">ОБЩЕСТВО С ОГРАНИЧЕННОЙ </w:t>
            </w:r>
            <w:r w:rsidRPr="0097078A">
              <w:rPr>
                <w:sz w:val="20"/>
                <w:szCs w:val="20"/>
              </w:rPr>
              <w:t>ОТВЕТСТВЕННОСТЬЮ " ДЕНТА - ЛЮКС" / 2624025761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262 943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62EA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EA-99809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r>
              <w:rPr>
                <w:sz w:val="20"/>
                <w:szCs w:val="20"/>
                <w:lang w:val="en-US"/>
              </w:rPr>
              <w:t>БАРХАТОВА ЛЮДМИЛА ВЛАДИМИРОВНА / 261707566558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304 028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62EA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EA-99887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r w:rsidRPr="0097078A">
              <w:rPr>
                <w:sz w:val="20"/>
                <w:szCs w:val="20"/>
              </w:rPr>
              <w:t>ОБЩЕСТВО С ОГРАНИЧЕННОЙ ОТВЕТСТВЕННОСТЬЮ ФИРМА "СОРЕЛЬ" / 0711046147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322 106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62EA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EA-99891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r w:rsidRPr="0097078A">
              <w:rPr>
                <w:sz w:val="20"/>
                <w:szCs w:val="20"/>
              </w:rPr>
              <w:t xml:space="preserve">ОБЩЕСТВО С </w:t>
            </w:r>
            <w:r w:rsidRPr="0097078A">
              <w:rPr>
                <w:sz w:val="20"/>
                <w:szCs w:val="20"/>
              </w:rPr>
              <w:t>ОГРАНИЧЕННОЙ ОТВЕТСТВЕННОСТЬЮ "ЦЕНТРУМ" / 0725008374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325 393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62EA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EA-99679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r w:rsidRPr="0097078A">
              <w:rPr>
                <w:sz w:val="20"/>
                <w:szCs w:val="20"/>
              </w:rPr>
              <w:t>ОБЩЕСТВО С ОГРАНИЧЕННОЙ ОТВЕТСТВЕННОСТЬЮ "СОЛДИ" / 5260411555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328 679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62EA3" w:rsidRDefault="00062EA3">
      <w:pPr>
        <w:rPr>
          <w:rFonts w:eastAsia="Times New Roman"/>
        </w:rPr>
      </w:pPr>
    </w:p>
    <w:p w:rsidR="00062EA3" w:rsidRDefault="00062EA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72"/>
        <w:gridCol w:w="2889"/>
        <w:gridCol w:w="2693"/>
        <w:gridCol w:w="1723"/>
      </w:tblGrid>
      <w:tr w:rsidR="00062EA3">
        <w:tc>
          <w:tcPr>
            <w:tcW w:w="9977" w:type="dxa"/>
            <w:gridSpan w:val="4"/>
            <w:shd w:val="clear" w:color="auto" w:fill="auto"/>
          </w:tcPr>
          <w:p w:rsidR="00062EA3" w:rsidRDefault="0054471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62EA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2EA3" w:rsidRDefault="005447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2EA3" w:rsidRDefault="005447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2EA3" w:rsidRDefault="005447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2EA3" w:rsidRDefault="005447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62EA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7078A">
              <w:rPr>
                <w:sz w:val="20"/>
                <w:szCs w:val="20"/>
              </w:rPr>
              <w:t>-99976</w:t>
            </w:r>
          </w:p>
          <w:p w:rsidR="00062EA3" w:rsidRDefault="00544716">
            <w:pPr>
              <w:pStyle w:val="af1"/>
            </w:pPr>
            <w:r w:rsidRPr="0097078A">
              <w:rPr>
                <w:sz w:val="20"/>
                <w:szCs w:val="20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2EA3" w:rsidRDefault="00062E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EA3" w:rsidRDefault="005447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E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7078A">
              <w:rPr>
                <w:sz w:val="20"/>
                <w:szCs w:val="20"/>
              </w:rPr>
              <w:t>-99976</w:t>
            </w:r>
          </w:p>
          <w:p w:rsidR="00062EA3" w:rsidRDefault="00544716">
            <w:pPr>
              <w:pStyle w:val="af1"/>
            </w:pPr>
            <w:r w:rsidRPr="0097078A">
              <w:rPr>
                <w:sz w:val="20"/>
                <w:szCs w:val="20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2EA3" w:rsidRDefault="00062E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EA3" w:rsidRDefault="005447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E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7078A">
              <w:rPr>
                <w:sz w:val="20"/>
                <w:szCs w:val="20"/>
              </w:rPr>
              <w:t>-99976</w:t>
            </w:r>
          </w:p>
          <w:p w:rsidR="00062EA3" w:rsidRDefault="00544716">
            <w:pPr>
              <w:pStyle w:val="af1"/>
            </w:pPr>
            <w:r w:rsidRPr="0097078A">
              <w:rPr>
                <w:sz w:val="20"/>
                <w:szCs w:val="20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2EA3" w:rsidRDefault="00062E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EA3" w:rsidRDefault="005447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EA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7078A">
              <w:rPr>
                <w:sz w:val="20"/>
                <w:szCs w:val="20"/>
              </w:rPr>
              <w:t>-99744</w:t>
            </w:r>
          </w:p>
          <w:p w:rsidR="00062EA3" w:rsidRDefault="00544716">
            <w:pPr>
              <w:pStyle w:val="af1"/>
            </w:pPr>
            <w:r w:rsidRPr="0097078A">
              <w:rPr>
                <w:sz w:val="20"/>
                <w:szCs w:val="20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2EA3" w:rsidRDefault="00062E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EA3" w:rsidRDefault="005447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E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7078A">
              <w:rPr>
                <w:sz w:val="20"/>
                <w:szCs w:val="20"/>
              </w:rPr>
              <w:t>-99744</w:t>
            </w:r>
          </w:p>
          <w:p w:rsidR="00062EA3" w:rsidRDefault="00544716">
            <w:pPr>
              <w:pStyle w:val="af1"/>
            </w:pPr>
            <w:r w:rsidRPr="0097078A">
              <w:rPr>
                <w:sz w:val="20"/>
                <w:szCs w:val="20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2EA3" w:rsidRDefault="00062E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EA3" w:rsidRDefault="005447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E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7078A">
              <w:rPr>
                <w:sz w:val="20"/>
                <w:szCs w:val="20"/>
              </w:rPr>
              <w:t>-99744</w:t>
            </w:r>
          </w:p>
          <w:p w:rsidR="00062EA3" w:rsidRDefault="00544716">
            <w:pPr>
              <w:pStyle w:val="af1"/>
            </w:pPr>
            <w:r w:rsidRPr="0097078A">
              <w:rPr>
                <w:sz w:val="20"/>
                <w:szCs w:val="20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2EA3" w:rsidRDefault="00062E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EA3" w:rsidRDefault="005447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EA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7078A">
              <w:rPr>
                <w:sz w:val="20"/>
                <w:szCs w:val="20"/>
              </w:rPr>
              <w:t>-99840</w:t>
            </w:r>
          </w:p>
          <w:p w:rsidR="00062EA3" w:rsidRDefault="00544716">
            <w:pPr>
              <w:pStyle w:val="af1"/>
            </w:pPr>
            <w:r w:rsidRPr="0097078A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 w:rsidRPr="0097078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62EA3" w:rsidRPr="0097078A" w:rsidRDefault="00062EA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62EA3" w:rsidRDefault="00544716">
            <w:pPr>
              <w:pStyle w:val="af1"/>
            </w:pPr>
            <w:r w:rsidRPr="0097078A">
              <w:rPr>
                <w:rFonts w:eastAsia="Times New Roman"/>
                <w:sz w:val="20"/>
                <w:szCs w:val="20"/>
              </w:rPr>
              <w:t xml:space="preserve">на основании нормативных правовых </w:t>
            </w:r>
            <w:r w:rsidRPr="0097078A">
              <w:rPr>
                <w:rFonts w:eastAsia="Times New Roman"/>
                <w:sz w:val="20"/>
                <w:szCs w:val="20"/>
              </w:rPr>
              <w:t>актов, принятых в соответствии со статьей 14 Федерального закона №44-ФЗ</w:t>
            </w:r>
            <w:r w:rsidRPr="0097078A">
              <w:rPr>
                <w:rFonts w:eastAsia="Times New Roman"/>
                <w:sz w:val="20"/>
                <w:szCs w:val="20"/>
              </w:rPr>
              <w:br/>
            </w:r>
            <w:r w:rsidRPr="0097078A">
              <w:rPr>
                <w:rFonts w:eastAsia="Times New Roman"/>
                <w:sz w:val="20"/>
                <w:szCs w:val="20"/>
              </w:rPr>
              <w:br/>
              <w:t>В соответствии с извещением и документацией (п 7 ч. 3.6.) при проведении электронного аукциона были установлены ограничения допуска отдельных видов медицинских изделий, происходящих и</w:t>
            </w:r>
            <w:r w:rsidRPr="0097078A">
              <w:rPr>
                <w:rFonts w:eastAsia="Times New Roman"/>
                <w:sz w:val="20"/>
                <w:szCs w:val="20"/>
              </w:rPr>
              <w:t xml:space="preserve">з иностранных государств, для целей осуществления закупок для обеспечения государственных и муниципальных нужд в соответствии Постановлением Правительства Российской Федерации от 5 февраля 2015 г. № 102 «Об установлении ограничения допуска отдельных видов </w:t>
            </w:r>
            <w:r w:rsidRPr="0097078A">
              <w:rPr>
                <w:rFonts w:eastAsia="Times New Roman"/>
                <w:sz w:val="20"/>
                <w:szCs w:val="20"/>
              </w:rPr>
              <w:t>медицинских изделий, происходящих из иностранных государств, для целей осуществления закупок для обеспечения государственных и муниципальных нужд» (далее Постановление № 102). Согласно пункту 6 части 5 статьи 66 Закона № 44-ФЗ и п. 3.6. Документации вторая</w:t>
            </w:r>
            <w:r w:rsidRPr="0097078A">
              <w:rPr>
                <w:rFonts w:eastAsia="Times New Roman"/>
                <w:sz w:val="20"/>
                <w:szCs w:val="20"/>
              </w:rPr>
              <w:t xml:space="preserve"> часть заявки на участие в электронном аукционе должна содержать документы, подтверждающие соответствие участника такого аукциона и (или) предлагаемых им товара, работы или услуги </w:t>
            </w:r>
            <w:r w:rsidRPr="0097078A">
              <w:rPr>
                <w:rFonts w:eastAsia="Times New Roman"/>
                <w:sz w:val="20"/>
                <w:szCs w:val="20"/>
              </w:rPr>
              <w:lastRenderedPageBreak/>
              <w:t>условиям, запретам и ограничениям, установленным заказчиком в соответствии с</w:t>
            </w:r>
            <w:r w:rsidRPr="0097078A">
              <w:rPr>
                <w:rFonts w:eastAsia="Times New Roman"/>
                <w:sz w:val="20"/>
                <w:szCs w:val="20"/>
              </w:rPr>
              <w:t xml:space="preserve">о статьей 14 Закона № 44-ФЗ, или копии этих документов. </w:t>
            </w:r>
            <w:proofErr w:type="gramStart"/>
            <w:r w:rsidRPr="0097078A">
              <w:rPr>
                <w:rFonts w:eastAsia="Times New Roman"/>
                <w:sz w:val="20"/>
                <w:szCs w:val="20"/>
              </w:rPr>
              <w:t>Подтверждением страны происхождения медицинских изделий, включенных в перечень, является сертификат о происхождении товара, выдаваемый уполномоченным органом (организацией) Российской Федерации, Респу</w:t>
            </w:r>
            <w:r w:rsidRPr="0097078A">
              <w:rPr>
                <w:rFonts w:eastAsia="Times New Roman"/>
                <w:sz w:val="20"/>
                <w:szCs w:val="20"/>
              </w:rPr>
              <w:t xml:space="preserve">блики Армения, Республики Белоруссия или Республики Казахстан по форме, установленной Правилами определения страны происхождения товаров, являющимися неотъемлемой частью </w:t>
            </w:r>
            <w:proofErr w:type="gramEnd"/>
            <w:r w:rsidRPr="0097078A">
              <w:rPr>
                <w:rFonts w:eastAsia="Times New Roman"/>
                <w:sz w:val="20"/>
                <w:szCs w:val="20"/>
              </w:rPr>
              <w:t>Соглашения о Правилах определения страны происхождения товаров в Содружестве Независим</w:t>
            </w:r>
            <w:r w:rsidRPr="0097078A">
              <w:rPr>
                <w:rFonts w:eastAsia="Times New Roman"/>
                <w:sz w:val="20"/>
                <w:szCs w:val="20"/>
              </w:rPr>
              <w:t>ых Государств от 20 ноября 2009 г., и в соответствии с критериями определения страны происхождения товаров, предусмотренными указанными Правилами (пункт 3 Постановление № 102). В соответствии с п. 6.4. Правил определения страны происхождения товаров в Содр</w:t>
            </w:r>
            <w:r w:rsidRPr="0097078A">
              <w:rPr>
                <w:rFonts w:eastAsia="Times New Roman"/>
                <w:sz w:val="20"/>
                <w:szCs w:val="20"/>
              </w:rPr>
              <w:t xml:space="preserve">ужестве Независимых Государств от 20.11.2009 г. (далее-Правила) сертификат формы СТ-1 оформляется и выдается на одну партию товаров. Срок применения сертификата формы СТ-1 в целях предоставления режима свободной торговли ограничен 12 месяцами </w:t>
            </w:r>
            <w:proofErr w:type="gramStart"/>
            <w:r w:rsidRPr="0097078A">
              <w:rPr>
                <w:rFonts w:eastAsia="Times New Roman"/>
                <w:sz w:val="20"/>
                <w:szCs w:val="20"/>
              </w:rPr>
              <w:t>с даты</w:t>
            </w:r>
            <w:proofErr w:type="gramEnd"/>
            <w:r w:rsidRPr="0097078A">
              <w:rPr>
                <w:rFonts w:eastAsia="Times New Roman"/>
                <w:sz w:val="20"/>
                <w:szCs w:val="20"/>
              </w:rPr>
              <w:t xml:space="preserve"> его вы</w:t>
            </w:r>
            <w:r w:rsidRPr="0097078A">
              <w:rPr>
                <w:rFonts w:eastAsia="Times New Roman"/>
                <w:sz w:val="20"/>
                <w:szCs w:val="20"/>
              </w:rPr>
              <w:t>дачи. Приказом ТПП РФ от 10.04.2015 г.  № 29 утверждено Положение о порядке выдачи сертификатов о происхождении товаров формы СТ-1. Таким образом, сертификаты формы СТ-1 выдаются сроком на 1 год. Участником приложен сертификат, выданный 26.07.2019 г. Таким</w:t>
            </w:r>
            <w:r w:rsidRPr="0097078A">
              <w:rPr>
                <w:rFonts w:eastAsia="Times New Roman"/>
                <w:sz w:val="20"/>
                <w:szCs w:val="20"/>
              </w:rPr>
              <w:t xml:space="preserve"> образом. в виду истечения срока действия сертификата, он не может свидетельствовать о подтверждении страны происхождения товара. Поскольку имеется более 2 заявок участником, предложивших товар </w:t>
            </w:r>
            <w:r w:rsidRPr="0097078A">
              <w:rPr>
                <w:rFonts w:eastAsia="Times New Roman"/>
                <w:sz w:val="20"/>
                <w:szCs w:val="20"/>
              </w:rPr>
              <w:lastRenderedPageBreak/>
              <w:t>российского происхождения различных производителей заявка учас</w:t>
            </w:r>
            <w:r w:rsidRPr="0097078A">
              <w:rPr>
                <w:rFonts w:eastAsia="Times New Roman"/>
                <w:sz w:val="20"/>
                <w:szCs w:val="20"/>
              </w:rPr>
              <w:t>тника подлежит отклонению.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E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7078A">
              <w:rPr>
                <w:sz w:val="20"/>
                <w:szCs w:val="20"/>
              </w:rPr>
              <w:t>-99840</w:t>
            </w:r>
          </w:p>
          <w:p w:rsidR="00062EA3" w:rsidRDefault="00544716">
            <w:pPr>
              <w:pStyle w:val="af1"/>
            </w:pPr>
            <w:r w:rsidRPr="0097078A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 w:rsidRPr="0097078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62EA3" w:rsidRPr="0097078A" w:rsidRDefault="00062EA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62EA3" w:rsidRDefault="00544716">
            <w:pPr>
              <w:pStyle w:val="af1"/>
            </w:pPr>
            <w:r w:rsidRPr="0097078A">
              <w:rPr>
                <w:rFonts w:eastAsia="Times New Roman"/>
                <w:sz w:val="20"/>
                <w:szCs w:val="20"/>
              </w:rPr>
              <w:t xml:space="preserve">на основании нормативных правовых актов, принятых в соответствии со статьей 14 Федерального </w:t>
            </w:r>
            <w:r w:rsidRPr="0097078A">
              <w:rPr>
                <w:rFonts w:eastAsia="Times New Roman"/>
                <w:sz w:val="20"/>
                <w:szCs w:val="20"/>
              </w:rPr>
              <w:t>закона №44-ФЗ</w:t>
            </w:r>
            <w:r w:rsidRPr="0097078A">
              <w:rPr>
                <w:rFonts w:eastAsia="Times New Roman"/>
                <w:sz w:val="20"/>
                <w:szCs w:val="20"/>
              </w:rPr>
              <w:br/>
            </w:r>
            <w:r w:rsidRPr="0097078A">
              <w:rPr>
                <w:rFonts w:eastAsia="Times New Roman"/>
                <w:sz w:val="20"/>
                <w:szCs w:val="20"/>
              </w:rPr>
              <w:br/>
              <w:t xml:space="preserve">В соответствии с извещением и документацией (п 7 ч. 3.6.) при проведении электронного аукциона были установлены ограничения допуска отдельных видов медицинских изделий, происходящих из иностранных государств, для целей осуществления закупок </w:t>
            </w:r>
            <w:r w:rsidRPr="0097078A">
              <w:rPr>
                <w:rFonts w:eastAsia="Times New Roman"/>
                <w:sz w:val="20"/>
                <w:szCs w:val="20"/>
              </w:rPr>
              <w:t>для обеспечения государственных и муниципальных нужд в соответствии Постановлением Правительства Российской Федерации от 5 февраля 2015 г. № 102 «Об установлении ограничения допуска отдельных видов медицинских изделий, происходящих из иностранных государст</w:t>
            </w:r>
            <w:r w:rsidRPr="0097078A">
              <w:rPr>
                <w:rFonts w:eastAsia="Times New Roman"/>
                <w:sz w:val="20"/>
                <w:szCs w:val="20"/>
              </w:rPr>
              <w:t>в, для целей осуществления закупок для обеспечения государственных и муниципальных нужд» (далее Постановление № 102). Согласно пункту 6 части 5 статьи 66 Закона № 44-ФЗ и п. 3.6. Документации вторая часть заявки на участие в электронном аукционе должна сод</w:t>
            </w:r>
            <w:r w:rsidRPr="0097078A">
              <w:rPr>
                <w:rFonts w:eastAsia="Times New Roman"/>
                <w:sz w:val="20"/>
                <w:szCs w:val="20"/>
              </w:rPr>
              <w:t xml:space="preserve">ержать документы, подтверждающие соответствие участника такого аукциона и (или) предлагаемых им товара, работы или услуги условиям, запретам и ограничениям, установленным заказчиком в соответствии со статьей 14 Закона № 44-ФЗ, или копии этих документов. </w:t>
            </w:r>
            <w:proofErr w:type="gramStart"/>
            <w:r w:rsidRPr="0097078A">
              <w:rPr>
                <w:rFonts w:eastAsia="Times New Roman"/>
                <w:sz w:val="20"/>
                <w:szCs w:val="20"/>
              </w:rPr>
              <w:t>По</w:t>
            </w:r>
            <w:r w:rsidRPr="0097078A">
              <w:rPr>
                <w:rFonts w:eastAsia="Times New Roman"/>
                <w:sz w:val="20"/>
                <w:szCs w:val="20"/>
              </w:rPr>
              <w:t>дтверждением страны происхождения медицинских изделий, включенных в перечень, является сертификат о происхождении товара, выдаваемый уполномоченным органом (организацией) Российской Федерации, Республики Армения, Республики Белоруссия или Республики Казахс</w:t>
            </w:r>
            <w:r w:rsidRPr="0097078A">
              <w:rPr>
                <w:rFonts w:eastAsia="Times New Roman"/>
                <w:sz w:val="20"/>
                <w:szCs w:val="20"/>
              </w:rPr>
              <w:t xml:space="preserve">тан по форме, установленной Правилами определения страны происхождения товаров, являющимися неотъемлемой частью </w:t>
            </w:r>
            <w:proofErr w:type="gramEnd"/>
            <w:r w:rsidRPr="0097078A">
              <w:rPr>
                <w:rFonts w:eastAsia="Times New Roman"/>
                <w:sz w:val="20"/>
                <w:szCs w:val="20"/>
              </w:rPr>
              <w:t>Соглашения о Правилах определения страны происхождения товаров в Содружестве Независимых Государств от 20 ноября 2009 г., и в соответствии с кри</w:t>
            </w:r>
            <w:r w:rsidRPr="0097078A">
              <w:rPr>
                <w:rFonts w:eastAsia="Times New Roman"/>
                <w:sz w:val="20"/>
                <w:szCs w:val="20"/>
              </w:rPr>
              <w:t>териями определения страны происхождения товаров, предусмотренными указанными Правилами (пункт 3 Постановление № 102). В соответствии с п. 6.4. Правил определения страны происхождения товаров в Содружестве Независимых Государств от 20.11.2009 г. (далее-Пра</w:t>
            </w:r>
            <w:r w:rsidRPr="0097078A">
              <w:rPr>
                <w:rFonts w:eastAsia="Times New Roman"/>
                <w:sz w:val="20"/>
                <w:szCs w:val="20"/>
              </w:rPr>
              <w:t xml:space="preserve">вила) сертификат формы СТ-1 оформляется и выдается на одну партию товаров. Срок применения сертификата формы СТ-1 в целях предоставления режима свободной торговли ограничен 12 месяцами </w:t>
            </w:r>
            <w:proofErr w:type="gramStart"/>
            <w:r w:rsidRPr="0097078A">
              <w:rPr>
                <w:rFonts w:eastAsia="Times New Roman"/>
                <w:sz w:val="20"/>
                <w:szCs w:val="20"/>
              </w:rPr>
              <w:t>с даты</w:t>
            </w:r>
            <w:proofErr w:type="gramEnd"/>
            <w:r w:rsidRPr="0097078A">
              <w:rPr>
                <w:rFonts w:eastAsia="Times New Roman"/>
                <w:sz w:val="20"/>
                <w:szCs w:val="20"/>
              </w:rPr>
              <w:t xml:space="preserve"> его выдачи. Приказом ТПП РФ от 10.04.2015 г.  № 29 утверждено По</w:t>
            </w:r>
            <w:r w:rsidRPr="0097078A">
              <w:rPr>
                <w:rFonts w:eastAsia="Times New Roman"/>
                <w:sz w:val="20"/>
                <w:szCs w:val="20"/>
              </w:rPr>
              <w:t xml:space="preserve">ложение о порядке выдачи сертификатов о происхождении товаров формы СТ-1. Таким образом, сертификаты формы СТ-1 выдаются сроком на 1 год. Участником приложен сертификат, выданный 26.07.2019 г. Таким образом. в виду истечения срока действия сертификата, он </w:t>
            </w:r>
            <w:r w:rsidRPr="0097078A">
              <w:rPr>
                <w:rFonts w:eastAsia="Times New Roman"/>
                <w:sz w:val="20"/>
                <w:szCs w:val="20"/>
              </w:rPr>
              <w:t>не может свидетельствовать о подтверждении страны происхождения товара. Поскольку имеется более 2 заявок участником, предложивших товар российского происхождения различных производителей заявка участника подлежит отклонению.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</w:t>
            </w:r>
            <w:r>
              <w:rPr>
                <w:sz w:val="20"/>
                <w:szCs w:val="20"/>
                <w:lang w:val="en-US"/>
              </w:rPr>
              <w:t>ветствует</w:t>
            </w:r>
            <w:proofErr w:type="spellEnd"/>
          </w:p>
        </w:tc>
      </w:tr>
      <w:tr w:rsidR="00062E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7078A">
              <w:rPr>
                <w:sz w:val="20"/>
                <w:szCs w:val="20"/>
              </w:rPr>
              <w:t>-99840</w:t>
            </w:r>
          </w:p>
          <w:p w:rsidR="00062EA3" w:rsidRDefault="00544716">
            <w:pPr>
              <w:pStyle w:val="af1"/>
            </w:pPr>
            <w:r w:rsidRPr="0097078A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 w:rsidRPr="0097078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62EA3" w:rsidRPr="0097078A" w:rsidRDefault="00062EA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62EA3" w:rsidRDefault="00544716">
            <w:pPr>
              <w:pStyle w:val="af1"/>
            </w:pPr>
            <w:r w:rsidRPr="0097078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97078A">
              <w:rPr>
                <w:rFonts w:eastAsia="Times New Roman"/>
                <w:sz w:val="20"/>
                <w:szCs w:val="20"/>
              </w:rPr>
              <w:br/>
            </w:r>
            <w:r w:rsidRPr="0097078A">
              <w:rPr>
                <w:rFonts w:eastAsia="Times New Roman"/>
                <w:sz w:val="20"/>
                <w:szCs w:val="20"/>
              </w:rPr>
              <w:br/>
              <w:t xml:space="preserve">В соответствии с извещением и документацией (п 7 ч. </w:t>
            </w:r>
            <w:r w:rsidRPr="0097078A">
              <w:rPr>
                <w:rFonts w:eastAsia="Times New Roman"/>
                <w:sz w:val="20"/>
                <w:szCs w:val="20"/>
              </w:rPr>
              <w:t>3.6.) при проведении электронного аукциона были установлены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 в соответствии</w:t>
            </w:r>
            <w:r w:rsidRPr="0097078A">
              <w:rPr>
                <w:rFonts w:eastAsia="Times New Roman"/>
                <w:sz w:val="20"/>
                <w:szCs w:val="20"/>
              </w:rPr>
              <w:t xml:space="preserve"> Постановлением Правительства Российской Федерации от 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</w:t>
            </w:r>
            <w:r w:rsidRPr="0097078A">
              <w:rPr>
                <w:rFonts w:eastAsia="Times New Roman"/>
                <w:sz w:val="20"/>
                <w:szCs w:val="20"/>
              </w:rPr>
              <w:t>и муниципальных нужд» (далее Постановление № 102). Согласно пункту 6 части 5 статьи 66 Закона № 44-ФЗ и п. 3.6. Документации вторая часть заявки на участие в электронном аукционе должна содержать документы, подтверждающие соответствие участника такого аукц</w:t>
            </w:r>
            <w:r w:rsidRPr="0097078A">
              <w:rPr>
                <w:rFonts w:eastAsia="Times New Roman"/>
                <w:sz w:val="20"/>
                <w:szCs w:val="20"/>
              </w:rPr>
              <w:t xml:space="preserve">иона и (или) предлагаемых им товара, работы или услуги условиям, запретам и ограничениям, установленным заказчиком в соответствии со статьей 14 Закона № 44-ФЗ, или копии этих документов. </w:t>
            </w:r>
            <w:proofErr w:type="gramStart"/>
            <w:r w:rsidRPr="0097078A">
              <w:rPr>
                <w:rFonts w:eastAsia="Times New Roman"/>
                <w:sz w:val="20"/>
                <w:szCs w:val="20"/>
              </w:rPr>
              <w:t>Подтверждением страны происхождения медицинских изделий, включенных в</w:t>
            </w:r>
            <w:r w:rsidRPr="0097078A">
              <w:rPr>
                <w:rFonts w:eastAsia="Times New Roman"/>
                <w:sz w:val="20"/>
                <w:szCs w:val="20"/>
              </w:rPr>
              <w:t xml:space="preserve"> перечень, является сертификат о происхождении товара, выдаваемый уполномоченным органом (организацией) Российской Федерации, Республики Армения, Республики Белоруссия или Республики Казахстан по форме, установленной Правилами определения страны происхожде</w:t>
            </w:r>
            <w:r w:rsidRPr="0097078A">
              <w:rPr>
                <w:rFonts w:eastAsia="Times New Roman"/>
                <w:sz w:val="20"/>
                <w:szCs w:val="20"/>
              </w:rPr>
              <w:t xml:space="preserve">ния товаров, являющимися неотъемлемой частью </w:t>
            </w:r>
            <w:proofErr w:type="gramEnd"/>
            <w:r w:rsidRPr="0097078A">
              <w:rPr>
                <w:rFonts w:eastAsia="Times New Roman"/>
                <w:sz w:val="20"/>
                <w:szCs w:val="20"/>
              </w:rPr>
              <w:t xml:space="preserve">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</w:t>
            </w:r>
            <w:r w:rsidRPr="0097078A">
              <w:rPr>
                <w:rFonts w:eastAsia="Times New Roman"/>
                <w:sz w:val="20"/>
                <w:szCs w:val="20"/>
              </w:rPr>
              <w:t>указанными Правилами (пункт 3 Постановление № 102). В соответствии с п. 6.4. Правил определения страны происхождения товаров в Содружестве Независимых Государств от 20.11.2009 г. (далее-Правила) сертификат формы СТ-1 оформляется и выдается на одну партию т</w:t>
            </w:r>
            <w:r w:rsidRPr="0097078A">
              <w:rPr>
                <w:rFonts w:eastAsia="Times New Roman"/>
                <w:sz w:val="20"/>
                <w:szCs w:val="20"/>
              </w:rPr>
              <w:t xml:space="preserve">оваров. Срок применения сертификата формы СТ-1 в целях предоставления режима свободной торговли ограничен 12 месяцами </w:t>
            </w:r>
            <w:proofErr w:type="gramStart"/>
            <w:r w:rsidRPr="0097078A">
              <w:rPr>
                <w:rFonts w:eastAsia="Times New Roman"/>
                <w:sz w:val="20"/>
                <w:szCs w:val="20"/>
              </w:rPr>
              <w:t>с даты</w:t>
            </w:r>
            <w:proofErr w:type="gramEnd"/>
            <w:r w:rsidRPr="0097078A">
              <w:rPr>
                <w:rFonts w:eastAsia="Times New Roman"/>
                <w:sz w:val="20"/>
                <w:szCs w:val="20"/>
              </w:rPr>
              <w:t xml:space="preserve"> его выдачи. Приказом ТПП РФ от 10.04.2015 г.  № 29 утверждено Положение о порядке выдачи сертификатов о происхождении товаров формы</w:t>
            </w:r>
            <w:r w:rsidRPr="0097078A">
              <w:rPr>
                <w:rFonts w:eastAsia="Times New Roman"/>
                <w:sz w:val="20"/>
                <w:szCs w:val="20"/>
              </w:rPr>
              <w:t xml:space="preserve"> СТ-1. Таким образом, сертификаты формы СТ-1 выдаются сроком на 1 год. Участником приложен сертификат, выданный 26.07.2019 г. Таким образом. в виду истечения срока действия сертификата, он не может свидетельствовать о подтверждении страны происхождения тов</w:t>
            </w:r>
            <w:r w:rsidRPr="0097078A">
              <w:rPr>
                <w:rFonts w:eastAsia="Times New Roman"/>
                <w:sz w:val="20"/>
                <w:szCs w:val="20"/>
              </w:rPr>
              <w:t>ара. Поскольку имеется более 2 заявок участником, предложивших товар российского происхождения различных производителей заявка участника подлежит отклонению.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EA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EA-99809</w:t>
            </w:r>
          </w:p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БАРХАТОВА ЛЮДМИЛА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2EA3" w:rsidRDefault="00062E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EA3" w:rsidRDefault="005447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E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EA-99809</w:t>
            </w:r>
          </w:p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БАРХАТОВА ЛЮДМИЛА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2EA3" w:rsidRDefault="00062E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EA3" w:rsidRDefault="005447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E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EA-99809</w:t>
            </w:r>
          </w:p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БАРХАТОВА ЛЮДМИЛА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2EA3" w:rsidRDefault="00062E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EA3" w:rsidRDefault="005447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EA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7078A">
              <w:rPr>
                <w:sz w:val="20"/>
                <w:szCs w:val="20"/>
              </w:rPr>
              <w:t>-99887</w:t>
            </w:r>
          </w:p>
          <w:p w:rsidR="00062EA3" w:rsidRDefault="00544716">
            <w:pPr>
              <w:pStyle w:val="af1"/>
            </w:pPr>
            <w:r w:rsidRPr="0097078A">
              <w:rPr>
                <w:sz w:val="20"/>
                <w:szCs w:val="20"/>
              </w:rPr>
              <w:t>ОБЩЕСТВО С ОГРАНИЧЕННОЙ ОТВЕТСТВЕННОСТЬЮ ФИРМА "СОРЕЛЬ"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2EA3" w:rsidRDefault="00062E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EA3" w:rsidRDefault="005447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E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7078A">
              <w:rPr>
                <w:sz w:val="20"/>
                <w:szCs w:val="20"/>
              </w:rPr>
              <w:t>-99887</w:t>
            </w:r>
          </w:p>
          <w:p w:rsidR="00062EA3" w:rsidRDefault="00544716">
            <w:pPr>
              <w:pStyle w:val="af1"/>
            </w:pPr>
            <w:r w:rsidRPr="0097078A">
              <w:rPr>
                <w:sz w:val="20"/>
                <w:szCs w:val="20"/>
              </w:rPr>
              <w:t>ОБЩЕСТВО С ОГРАНИЧЕННОЙ ОТВЕТСТВЕННОСТЬЮ ФИРМА "СОРЕЛЬ"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2EA3" w:rsidRDefault="00062E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EA3" w:rsidRDefault="005447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E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7078A">
              <w:rPr>
                <w:sz w:val="20"/>
                <w:szCs w:val="20"/>
              </w:rPr>
              <w:t>-99887</w:t>
            </w:r>
          </w:p>
          <w:p w:rsidR="00062EA3" w:rsidRDefault="00544716">
            <w:pPr>
              <w:pStyle w:val="af1"/>
            </w:pPr>
            <w:r w:rsidRPr="0097078A">
              <w:rPr>
                <w:sz w:val="20"/>
                <w:szCs w:val="20"/>
              </w:rPr>
              <w:t>ОБЩЕСТВО С ОГРАНИЧЕННОЙ ОТВЕТСТВЕННОСТЬЮ ФИРМА "СОРЕЛЬ"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2EA3" w:rsidRDefault="00062E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EA3" w:rsidRDefault="005447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EA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7078A">
              <w:rPr>
                <w:sz w:val="20"/>
                <w:szCs w:val="20"/>
              </w:rPr>
              <w:t>-99891</w:t>
            </w:r>
          </w:p>
          <w:p w:rsidR="00062EA3" w:rsidRDefault="00544716">
            <w:pPr>
              <w:pStyle w:val="af1"/>
            </w:pPr>
            <w:r w:rsidRPr="0097078A">
              <w:rPr>
                <w:sz w:val="20"/>
                <w:szCs w:val="20"/>
              </w:rPr>
              <w:t>ОБЩЕСТВО С ОГРАНИЧЕННОЙ ОТВЕТСТВЕННОСТЬЮ "ЦЕНТРУМ"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 w:rsidRPr="0097078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62EA3" w:rsidRPr="0097078A" w:rsidRDefault="00062EA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62EA3" w:rsidRDefault="00544716">
            <w:pPr>
              <w:pStyle w:val="af1"/>
            </w:pPr>
            <w:r w:rsidRPr="0097078A">
              <w:rPr>
                <w:rFonts w:eastAsia="Times New Roman"/>
                <w:sz w:val="20"/>
                <w:szCs w:val="20"/>
              </w:rPr>
              <w:t xml:space="preserve">на основании нормативных правовых </w:t>
            </w:r>
            <w:r w:rsidRPr="0097078A">
              <w:rPr>
                <w:rFonts w:eastAsia="Times New Roman"/>
                <w:sz w:val="20"/>
                <w:szCs w:val="20"/>
              </w:rPr>
              <w:t>актов, принятых в соответствии со статьей 14 Федерального закона №44-ФЗ</w:t>
            </w:r>
            <w:r w:rsidRPr="0097078A">
              <w:rPr>
                <w:rFonts w:eastAsia="Times New Roman"/>
                <w:sz w:val="20"/>
                <w:szCs w:val="20"/>
              </w:rPr>
              <w:br/>
            </w:r>
            <w:r w:rsidRPr="0097078A">
              <w:rPr>
                <w:rFonts w:eastAsia="Times New Roman"/>
                <w:sz w:val="20"/>
                <w:szCs w:val="20"/>
              </w:rPr>
              <w:br/>
              <w:t>В соответствии с извещением и документацией (п 7 ч. 3.6.) при проведении электронного аукциона были установлены ограничения допуска отдельных видов медицинских изделий, происходящих и</w:t>
            </w:r>
            <w:r w:rsidRPr="0097078A">
              <w:rPr>
                <w:rFonts w:eastAsia="Times New Roman"/>
                <w:sz w:val="20"/>
                <w:szCs w:val="20"/>
              </w:rPr>
              <w:t xml:space="preserve">з иностранных государств, для целей осуществления закупок для обеспечения государственных и муниципальных нужд в соответствии Постановлением Правительства Российской Федерации от 5 февраля 2015 г. № 102 «Об установлении ограничения допуска отдельных видов </w:t>
            </w:r>
            <w:r w:rsidRPr="0097078A">
              <w:rPr>
                <w:rFonts w:eastAsia="Times New Roman"/>
                <w:sz w:val="20"/>
                <w:szCs w:val="20"/>
              </w:rPr>
              <w:t>медицинских изделий, происходящих из иностранных государств, для целей осуществления закупок для обеспечения государственных и муниципальных нужд» (далее Постановление № 102). Согласно пункту 6 части 5 статьи 66 Закона № 44-ФЗ и п. 3.6. Документации вторая</w:t>
            </w:r>
            <w:r w:rsidRPr="0097078A">
              <w:rPr>
                <w:rFonts w:eastAsia="Times New Roman"/>
                <w:sz w:val="20"/>
                <w:szCs w:val="20"/>
              </w:rPr>
              <w:t xml:space="preserve"> часть заявки на участие в электронном аукционе должна содержать документы, подтверждающие соответствие участника такого аукциона и (или) предлагаемых им товара, работы или услуги условиям, запретам и ограничениям, установленным заказчиком в соответствии с</w:t>
            </w:r>
            <w:r w:rsidRPr="0097078A">
              <w:rPr>
                <w:rFonts w:eastAsia="Times New Roman"/>
                <w:sz w:val="20"/>
                <w:szCs w:val="20"/>
              </w:rPr>
              <w:t xml:space="preserve">о статьей 14 Закона № 44-ФЗ, или копии этих документов. </w:t>
            </w:r>
            <w:proofErr w:type="gramStart"/>
            <w:r w:rsidRPr="0097078A">
              <w:rPr>
                <w:rFonts w:eastAsia="Times New Roman"/>
                <w:sz w:val="20"/>
                <w:szCs w:val="20"/>
              </w:rPr>
              <w:t xml:space="preserve">Подтверждением страны </w:t>
            </w:r>
            <w:r w:rsidRPr="0097078A">
              <w:rPr>
                <w:rFonts w:eastAsia="Times New Roman"/>
                <w:sz w:val="20"/>
                <w:szCs w:val="20"/>
              </w:rPr>
              <w:lastRenderedPageBreak/>
              <w:t>происхождения медицинских изделий, включенных в перечень, является сертификат о происхождении товара, выдаваемый уполномоченным органом (организацией) Российской Федерации, Респу</w:t>
            </w:r>
            <w:r w:rsidRPr="0097078A">
              <w:rPr>
                <w:rFonts w:eastAsia="Times New Roman"/>
                <w:sz w:val="20"/>
                <w:szCs w:val="20"/>
              </w:rPr>
              <w:t xml:space="preserve">блики Армения, Республики Белоруссия или Республики Казахстан по форме, установленной Правилами определения страны происхождения товаров, являющимися неотъемлемой частью </w:t>
            </w:r>
            <w:proofErr w:type="gramEnd"/>
            <w:r w:rsidRPr="0097078A">
              <w:rPr>
                <w:rFonts w:eastAsia="Times New Roman"/>
                <w:sz w:val="20"/>
                <w:szCs w:val="20"/>
              </w:rPr>
              <w:t>Соглашения о Правилах определения страны происхождения товаров в Содружестве Независим</w:t>
            </w:r>
            <w:r w:rsidRPr="0097078A">
              <w:rPr>
                <w:rFonts w:eastAsia="Times New Roman"/>
                <w:sz w:val="20"/>
                <w:szCs w:val="20"/>
              </w:rPr>
              <w:t>ых Государств от 20 ноября 2009 г., и в соответствии с критериями определения страны происхождения товаров, предусмотренными указанными Правилами (пункт 3 Постановление № 102). В соответствии с п. 6.4. Правил определения страны происхождения товаров в Содр</w:t>
            </w:r>
            <w:r w:rsidRPr="0097078A">
              <w:rPr>
                <w:rFonts w:eastAsia="Times New Roman"/>
                <w:sz w:val="20"/>
                <w:szCs w:val="20"/>
              </w:rPr>
              <w:t xml:space="preserve">ужестве Независимых Государств от 20.11.2009 г. (далее-Правила) сертификат формы СТ-1 оформляется и выдается на одну партию товаров. Срок применения сертификата формы СТ-1 в целях предоставления режима свободной торговли ограничен 12 месяцами </w:t>
            </w:r>
            <w:proofErr w:type="gramStart"/>
            <w:r w:rsidRPr="0097078A">
              <w:rPr>
                <w:rFonts w:eastAsia="Times New Roman"/>
                <w:sz w:val="20"/>
                <w:szCs w:val="20"/>
              </w:rPr>
              <w:t>с даты</w:t>
            </w:r>
            <w:proofErr w:type="gramEnd"/>
            <w:r w:rsidRPr="0097078A">
              <w:rPr>
                <w:rFonts w:eastAsia="Times New Roman"/>
                <w:sz w:val="20"/>
                <w:szCs w:val="20"/>
              </w:rPr>
              <w:t xml:space="preserve"> его вы</w:t>
            </w:r>
            <w:r w:rsidRPr="0097078A">
              <w:rPr>
                <w:rFonts w:eastAsia="Times New Roman"/>
                <w:sz w:val="20"/>
                <w:szCs w:val="20"/>
              </w:rPr>
              <w:t>дачи. Приказом ТПП РФ от 10.04.2015 г.  № 29 утверждено Положение о порядке выдачи сертификатов о происхождении товаров формы СТ-1. Таким образом, сертификаты формы СТ-1 выдаются сроком на 1 год. Участником приложен сертификат, выданный 26.07.2019 г. Таким</w:t>
            </w:r>
            <w:r w:rsidRPr="0097078A">
              <w:rPr>
                <w:rFonts w:eastAsia="Times New Roman"/>
                <w:sz w:val="20"/>
                <w:szCs w:val="20"/>
              </w:rPr>
              <w:t xml:space="preserve"> образом. в виду истечения срока действия сертификата, он не может свидетельствовать о подтверждении страны происхождения товара. Участником позициях 1-4 заявки заявлен товар происхождения Армения.  Поскольку имеется более 2 заявок участником, предложивших</w:t>
            </w:r>
            <w:r w:rsidRPr="0097078A">
              <w:rPr>
                <w:rFonts w:eastAsia="Times New Roman"/>
                <w:sz w:val="20"/>
                <w:szCs w:val="20"/>
              </w:rPr>
              <w:t xml:space="preserve"> товар российского происхождения различных производителей заявка участника подлежит отклонению.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E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7078A">
              <w:rPr>
                <w:sz w:val="20"/>
                <w:szCs w:val="20"/>
              </w:rPr>
              <w:t>-99891</w:t>
            </w:r>
          </w:p>
          <w:p w:rsidR="00062EA3" w:rsidRDefault="00544716">
            <w:pPr>
              <w:pStyle w:val="af1"/>
            </w:pPr>
            <w:r w:rsidRPr="0097078A">
              <w:rPr>
                <w:sz w:val="20"/>
                <w:szCs w:val="20"/>
              </w:rPr>
              <w:t>ОБЩЕСТВО С ОГРАНИЧЕННОЙ ОТВЕТСТВЕННОСТЬЮ "ЦЕНТРУМ"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 w:rsidRPr="0097078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62EA3" w:rsidRPr="0097078A" w:rsidRDefault="00062EA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62EA3" w:rsidRDefault="00544716">
            <w:pPr>
              <w:pStyle w:val="af1"/>
            </w:pPr>
            <w:r w:rsidRPr="0097078A">
              <w:rPr>
                <w:rFonts w:eastAsia="Times New Roman"/>
                <w:sz w:val="20"/>
                <w:szCs w:val="20"/>
              </w:rPr>
              <w:t xml:space="preserve">на основании нормативных правовых </w:t>
            </w:r>
            <w:r w:rsidRPr="0097078A">
              <w:rPr>
                <w:rFonts w:eastAsia="Times New Roman"/>
                <w:sz w:val="20"/>
                <w:szCs w:val="20"/>
              </w:rPr>
              <w:t>актов, принятых в соответствии со статьей 14 Федерального закона №44-ФЗ</w:t>
            </w:r>
            <w:r w:rsidRPr="0097078A">
              <w:rPr>
                <w:rFonts w:eastAsia="Times New Roman"/>
                <w:sz w:val="20"/>
                <w:szCs w:val="20"/>
              </w:rPr>
              <w:br/>
            </w:r>
            <w:r w:rsidRPr="0097078A">
              <w:rPr>
                <w:rFonts w:eastAsia="Times New Roman"/>
                <w:sz w:val="20"/>
                <w:szCs w:val="20"/>
              </w:rPr>
              <w:br/>
              <w:t>В соответствии с извещением и документацией (п 7 ч. 3.6.) при проведении электронного аукциона были установлены ограничения допуска отдельных видов медицинских изделий, происходящих и</w:t>
            </w:r>
            <w:r w:rsidRPr="0097078A">
              <w:rPr>
                <w:rFonts w:eastAsia="Times New Roman"/>
                <w:sz w:val="20"/>
                <w:szCs w:val="20"/>
              </w:rPr>
              <w:t xml:space="preserve">з иностранных государств, для целей осуществления закупок для обеспечения государственных и муниципальных нужд в соответствии Постановлением Правительства Российской Федерации от 5 февраля 2015 г. № 102 «Об установлении ограничения допуска отдельных видов </w:t>
            </w:r>
            <w:r w:rsidRPr="0097078A">
              <w:rPr>
                <w:rFonts w:eastAsia="Times New Roman"/>
                <w:sz w:val="20"/>
                <w:szCs w:val="20"/>
              </w:rPr>
              <w:t>медицинских изделий, происходящих из иностранных государств, для целей осуществления закупок для обеспечения государственных и муниципальных нужд» (далее Постановление № 102). Согласно пункту 6 части 5 статьи 66 Закона № 44-ФЗ и п. 3.6. Документации вторая</w:t>
            </w:r>
            <w:r w:rsidRPr="0097078A">
              <w:rPr>
                <w:rFonts w:eastAsia="Times New Roman"/>
                <w:sz w:val="20"/>
                <w:szCs w:val="20"/>
              </w:rPr>
              <w:t xml:space="preserve"> часть заявки на участие в электронном аукционе должна содержать документы, подтверждающие соответствие участника такого аукциона и (или) предлагаемых им товара, работы или услуги условиям, запретам и ограничениям, установленным заказчиком в соответствии с</w:t>
            </w:r>
            <w:r w:rsidRPr="0097078A">
              <w:rPr>
                <w:rFonts w:eastAsia="Times New Roman"/>
                <w:sz w:val="20"/>
                <w:szCs w:val="20"/>
              </w:rPr>
              <w:t xml:space="preserve">о статьей 14 Закона № 44-ФЗ, или копии этих документов. </w:t>
            </w:r>
            <w:proofErr w:type="gramStart"/>
            <w:r w:rsidRPr="0097078A">
              <w:rPr>
                <w:rFonts w:eastAsia="Times New Roman"/>
                <w:sz w:val="20"/>
                <w:szCs w:val="20"/>
              </w:rPr>
              <w:t>Подтверждением страны происхождения медицинских изделий, включенных в перечень, является сертификат о происхождении товара, выдаваемый уполномоченным органом (организацией) Российской Федерации, Респу</w:t>
            </w:r>
            <w:r w:rsidRPr="0097078A">
              <w:rPr>
                <w:rFonts w:eastAsia="Times New Roman"/>
                <w:sz w:val="20"/>
                <w:szCs w:val="20"/>
              </w:rPr>
              <w:t xml:space="preserve">блики Армения, Республики Белоруссия или Республики Казахстан по форме, установленной Правилами определения страны происхождения товаров, являющимися неотъемлемой частью </w:t>
            </w:r>
            <w:proofErr w:type="gramEnd"/>
            <w:r w:rsidRPr="0097078A">
              <w:rPr>
                <w:rFonts w:eastAsia="Times New Roman"/>
                <w:sz w:val="20"/>
                <w:szCs w:val="20"/>
              </w:rPr>
              <w:t>Соглашения о Правилах определения страны происхождения товаров в Содружестве Независим</w:t>
            </w:r>
            <w:r w:rsidRPr="0097078A">
              <w:rPr>
                <w:rFonts w:eastAsia="Times New Roman"/>
                <w:sz w:val="20"/>
                <w:szCs w:val="20"/>
              </w:rPr>
              <w:t>ых Государств от 20 ноября 2009 г., и в соответствии с критериями определения страны происхождения товаров, предусмотренными указанными Правилами (пункт 3 Постановление № 102). В соответствии с п. 6.4. Правил определения страны происхождения товаров в Содр</w:t>
            </w:r>
            <w:r w:rsidRPr="0097078A">
              <w:rPr>
                <w:rFonts w:eastAsia="Times New Roman"/>
                <w:sz w:val="20"/>
                <w:szCs w:val="20"/>
              </w:rPr>
              <w:t xml:space="preserve">ужестве Независимых Государств от 20.11.2009 г. (далее-Правила) сертификат формы СТ-1 оформляется и выдается на одну партию товаров. Срок применения сертификата формы СТ-1 в целях предоставления режима свободной торговли ограничен 12 месяцами </w:t>
            </w:r>
            <w:proofErr w:type="gramStart"/>
            <w:r w:rsidRPr="0097078A">
              <w:rPr>
                <w:rFonts w:eastAsia="Times New Roman"/>
                <w:sz w:val="20"/>
                <w:szCs w:val="20"/>
              </w:rPr>
              <w:t>с даты</w:t>
            </w:r>
            <w:proofErr w:type="gramEnd"/>
            <w:r w:rsidRPr="0097078A">
              <w:rPr>
                <w:rFonts w:eastAsia="Times New Roman"/>
                <w:sz w:val="20"/>
                <w:szCs w:val="20"/>
              </w:rPr>
              <w:t xml:space="preserve"> его вы</w:t>
            </w:r>
            <w:r w:rsidRPr="0097078A">
              <w:rPr>
                <w:rFonts w:eastAsia="Times New Roman"/>
                <w:sz w:val="20"/>
                <w:szCs w:val="20"/>
              </w:rPr>
              <w:t>дачи. Приказом ТПП РФ от 10.04.2015 г.  № 29 утверждено Положение о порядке выдачи сертификатов о происхождении товаров формы СТ-1. Таким образом, сертификаты формы СТ-1 выдаются сроком на 1 год. Участником приложен сертификат, выданный 26.07.2019 г. Таким</w:t>
            </w:r>
            <w:r w:rsidRPr="0097078A">
              <w:rPr>
                <w:rFonts w:eastAsia="Times New Roman"/>
                <w:sz w:val="20"/>
                <w:szCs w:val="20"/>
              </w:rPr>
              <w:t xml:space="preserve"> образом. в виду истечения срока действия сертификата, он не может свидетельствовать о подтверждении страны происхождения товара. Участником позициях 1-4 заявки заявлен товар происхождения Армения.  Поскольку имеется более 2 заявок участником, предложивших</w:t>
            </w:r>
            <w:r w:rsidRPr="0097078A">
              <w:rPr>
                <w:rFonts w:eastAsia="Times New Roman"/>
                <w:sz w:val="20"/>
                <w:szCs w:val="20"/>
              </w:rPr>
              <w:t xml:space="preserve"> товар российского происхождения различных производителей заявка участника подлежит отклонению.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E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7078A">
              <w:rPr>
                <w:sz w:val="20"/>
                <w:szCs w:val="20"/>
              </w:rPr>
              <w:t>-99891</w:t>
            </w:r>
          </w:p>
          <w:p w:rsidR="00062EA3" w:rsidRDefault="00544716">
            <w:pPr>
              <w:pStyle w:val="af1"/>
            </w:pPr>
            <w:r w:rsidRPr="0097078A">
              <w:rPr>
                <w:sz w:val="20"/>
                <w:szCs w:val="20"/>
              </w:rPr>
              <w:t>ОБЩЕСТВО С ОГРАНИЧЕННОЙ ОТВЕТСТВЕННОСТЬЮ "ЦЕНТРУМ"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 w:rsidRPr="0097078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62EA3" w:rsidRPr="0097078A" w:rsidRDefault="00062EA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62EA3" w:rsidRDefault="00544716">
            <w:pPr>
              <w:pStyle w:val="af1"/>
            </w:pPr>
            <w:r w:rsidRPr="0097078A">
              <w:rPr>
                <w:rFonts w:eastAsia="Times New Roman"/>
                <w:sz w:val="20"/>
                <w:szCs w:val="20"/>
              </w:rPr>
              <w:t>на основании нормативных правовых актов,</w:t>
            </w:r>
            <w:r w:rsidRPr="0097078A">
              <w:rPr>
                <w:rFonts w:eastAsia="Times New Roman"/>
                <w:sz w:val="20"/>
                <w:szCs w:val="20"/>
              </w:rPr>
              <w:t xml:space="preserve"> принятых в соответствии со статьей 14 Федерального закона №44-ФЗ</w:t>
            </w:r>
            <w:r w:rsidRPr="0097078A">
              <w:rPr>
                <w:rFonts w:eastAsia="Times New Roman"/>
                <w:sz w:val="20"/>
                <w:szCs w:val="20"/>
              </w:rPr>
              <w:br/>
            </w:r>
            <w:r w:rsidRPr="0097078A">
              <w:rPr>
                <w:rFonts w:eastAsia="Times New Roman"/>
                <w:sz w:val="20"/>
                <w:szCs w:val="20"/>
              </w:rPr>
              <w:br/>
              <w:t>В соответствии с извещением и документацией (п 7 ч. 3.6.) при проведении электронного аукциона были установлены ограничения допуска отдельных видов медицинских изделий, происходящих из инос</w:t>
            </w:r>
            <w:r w:rsidRPr="0097078A">
              <w:rPr>
                <w:rFonts w:eastAsia="Times New Roman"/>
                <w:sz w:val="20"/>
                <w:szCs w:val="20"/>
              </w:rPr>
              <w:t>транных государств, для целей осуществления закупок для обеспечения государственных и муниципальных нужд в соответствии Постановлением Правительства Российской Федерации от 5 февраля 2015 г. № 102 «Об установлении ограничения допуска отдельных видов медици</w:t>
            </w:r>
            <w:r w:rsidRPr="0097078A">
              <w:rPr>
                <w:rFonts w:eastAsia="Times New Roman"/>
                <w:sz w:val="20"/>
                <w:szCs w:val="20"/>
              </w:rPr>
              <w:t>нских изделий, происходящих из иностранных государств, для целей осуществления закупок для обеспечения государственных и муниципальных нужд» (далее Постановление № 102). Согласно пункту 6 части 5 статьи 66 Закона № 44-ФЗ и п. 3.6. Документации вторая часть</w:t>
            </w:r>
            <w:r w:rsidRPr="0097078A">
              <w:rPr>
                <w:rFonts w:eastAsia="Times New Roman"/>
                <w:sz w:val="20"/>
                <w:szCs w:val="20"/>
              </w:rPr>
              <w:t xml:space="preserve"> заявки на участие в электронном аукционе должна содержать документы, подтверждающие соответствие участника такого аукциона и (или) предлагаемых им товара, работы или услуги условиям, запретам и ограничениям, установленным заказчиком в соответствии со стат</w:t>
            </w:r>
            <w:r w:rsidRPr="0097078A">
              <w:rPr>
                <w:rFonts w:eastAsia="Times New Roman"/>
                <w:sz w:val="20"/>
                <w:szCs w:val="20"/>
              </w:rPr>
              <w:t xml:space="preserve">ьей 14 Закона № 44-ФЗ, или копии этих документов. </w:t>
            </w:r>
            <w:proofErr w:type="gramStart"/>
            <w:r w:rsidRPr="0097078A">
              <w:rPr>
                <w:rFonts w:eastAsia="Times New Roman"/>
                <w:sz w:val="20"/>
                <w:szCs w:val="20"/>
              </w:rPr>
              <w:t xml:space="preserve">Подтверждением страны происхождения медицинских изделий, включенных в перечень, является сертификат о происхождении товара, выдаваемый уполномоченным органом (организацией) Российской Федерации, Республики </w:t>
            </w:r>
            <w:r w:rsidRPr="0097078A">
              <w:rPr>
                <w:rFonts w:eastAsia="Times New Roman"/>
                <w:sz w:val="20"/>
                <w:szCs w:val="20"/>
              </w:rPr>
              <w:t xml:space="preserve">Армения, Республики Белоруссия или Республики Казахстан по форме, установленной Правилами определения страны происхождения товаров, являющимися неотъемлемой частью </w:t>
            </w:r>
            <w:proofErr w:type="gramEnd"/>
            <w:r w:rsidRPr="0097078A">
              <w:rPr>
                <w:rFonts w:eastAsia="Times New Roman"/>
                <w:sz w:val="20"/>
                <w:szCs w:val="20"/>
              </w:rPr>
              <w:t>Соглашения о Правилах определения страны происхождения товаров в Содружестве Независимых Гос</w:t>
            </w:r>
            <w:r w:rsidRPr="0097078A">
              <w:rPr>
                <w:rFonts w:eastAsia="Times New Roman"/>
                <w:sz w:val="20"/>
                <w:szCs w:val="20"/>
              </w:rPr>
              <w:t>ударств от 20 ноября 2009 г., и в соответствии с критериями определения страны происхождения товаров, предусмотренными указанными Правилами (пункт 3 Постановление № 102). В соответствии с п. 6.4. Правил определения страны происхождения товаров в Содружеств</w:t>
            </w:r>
            <w:r w:rsidRPr="0097078A">
              <w:rPr>
                <w:rFonts w:eastAsia="Times New Roman"/>
                <w:sz w:val="20"/>
                <w:szCs w:val="20"/>
              </w:rPr>
              <w:t xml:space="preserve">е Независимых Государств от 20.11.2009 г. (далее-Правила) сертификат формы СТ-1 оформляется и выдается на одну партию товаров. Срок применения сертификата формы СТ-1 в целях предоставления режима свободной торговли ограничен 12 месяцами </w:t>
            </w:r>
            <w:proofErr w:type="gramStart"/>
            <w:r w:rsidRPr="0097078A">
              <w:rPr>
                <w:rFonts w:eastAsia="Times New Roman"/>
                <w:sz w:val="20"/>
                <w:szCs w:val="20"/>
              </w:rPr>
              <w:t>с даты</w:t>
            </w:r>
            <w:proofErr w:type="gramEnd"/>
            <w:r w:rsidRPr="0097078A">
              <w:rPr>
                <w:rFonts w:eastAsia="Times New Roman"/>
                <w:sz w:val="20"/>
                <w:szCs w:val="20"/>
              </w:rPr>
              <w:t xml:space="preserve"> его выдачи. </w:t>
            </w:r>
            <w:r w:rsidRPr="0097078A">
              <w:rPr>
                <w:rFonts w:eastAsia="Times New Roman"/>
                <w:sz w:val="20"/>
                <w:szCs w:val="20"/>
              </w:rPr>
              <w:t>Приказом ТПП РФ от 10.04.2015 г.  № 29 утверждено Положение о порядке выдачи сертификатов о происхождении товаров формы СТ-1. Таким образом, сертификаты формы СТ-1 выдаются сроком на 1 год. Участником приложен сертификат, выданный 26.07.2019 г. Таким образ</w:t>
            </w:r>
            <w:r w:rsidRPr="0097078A">
              <w:rPr>
                <w:rFonts w:eastAsia="Times New Roman"/>
                <w:sz w:val="20"/>
                <w:szCs w:val="20"/>
              </w:rPr>
              <w:t>ом. в виду истечения срока действия сертификата, он не может свидетельствовать о подтверждении страны происхождения товара. Участником позициях 1-4 заявки заявлен товар происхождения Армения.  Поскольку имеется более 2 заявок участником, предложивших товар</w:t>
            </w:r>
            <w:r w:rsidRPr="0097078A">
              <w:rPr>
                <w:rFonts w:eastAsia="Times New Roman"/>
                <w:sz w:val="20"/>
                <w:szCs w:val="20"/>
              </w:rPr>
              <w:t xml:space="preserve"> российского происхождения различных производителей заявка участника подлежит отклонению.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EA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7078A">
              <w:rPr>
                <w:sz w:val="20"/>
                <w:szCs w:val="20"/>
              </w:rPr>
              <w:t>-99679</w:t>
            </w:r>
          </w:p>
          <w:p w:rsidR="00062EA3" w:rsidRDefault="00544716">
            <w:pPr>
              <w:pStyle w:val="af1"/>
            </w:pPr>
            <w:r w:rsidRPr="0097078A">
              <w:rPr>
                <w:sz w:val="20"/>
                <w:szCs w:val="20"/>
              </w:rPr>
              <w:t>ОБЩЕСТВО С ОГРАНИЧЕННОЙ ОТВЕТСТВЕННОСТЬЮ "СОЛДИ"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2EA3" w:rsidRDefault="00062E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EA3" w:rsidRDefault="005447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E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7078A">
              <w:rPr>
                <w:sz w:val="20"/>
                <w:szCs w:val="20"/>
              </w:rPr>
              <w:t>-99679</w:t>
            </w:r>
          </w:p>
          <w:p w:rsidR="00062EA3" w:rsidRDefault="00544716">
            <w:pPr>
              <w:pStyle w:val="af1"/>
            </w:pPr>
            <w:r w:rsidRPr="0097078A">
              <w:rPr>
                <w:sz w:val="20"/>
                <w:szCs w:val="20"/>
              </w:rPr>
              <w:t>ОБЩЕСТВО С ОГРАНИЧЕННОЙ ОТВЕТСТВЕННОСТЬЮ "СОЛДИ"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2EA3" w:rsidRDefault="00062E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EA3" w:rsidRDefault="005447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E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7078A">
              <w:rPr>
                <w:sz w:val="20"/>
                <w:szCs w:val="20"/>
              </w:rPr>
              <w:t>-99679</w:t>
            </w:r>
          </w:p>
          <w:p w:rsidR="00062EA3" w:rsidRDefault="00544716">
            <w:pPr>
              <w:pStyle w:val="af1"/>
            </w:pPr>
            <w:r w:rsidRPr="0097078A">
              <w:rPr>
                <w:sz w:val="20"/>
                <w:szCs w:val="20"/>
              </w:rPr>
              <w:t>ОБЩЕСТВО С ОГРАНИЧЕННОЙ ОТВЕТСТВЕННОСТЬЮ "СОЛДИ"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2EA3" w:rsidRDefault="00062E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EA3" w:rsidRDefault="005447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EA3" w:rsidRDefault="00544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62EA3" w:rsidRDefault="00062EA3">
      <w:pPr>
        <w:rPr>
          <w:sz w:val="20"/>
          <w:szCs w:val="20"/>
        </w:rPr>
      </w:pPr>
    </w:p>
    <w:p w:rsidR="00062EA3" w:rsidRDefault="00062EA3">
      <w:pPr>
        <w:jc w:val="both"/>
        <w:rPr>
          <w:rFonts w:eastAsia="Times New Roman"/>
          <w:sz w:val="20"/>
          <w:szCs w:val="20"/>
          <w:lang w:val="en-US"/>
        </w:rPr>
      </w:pPr>
    </w:p>
    <w:p w:rsidR="00062EA3" w:rsidRDefault="00544716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"ИВАНОВОМЕДТЕКСТИЛЬ", предложивший цену контракта 220 215,20 руб.</w:t>
      </w:r>
    </w:p>
    <w:p w:rsidR="00062EA3" w:rsidRDefault="00062EA3">
      <w:pPr>
        <w:jc w:val="both"/>
        <w:rPr>
          <w:rFonts w:eastAsia="Times New Roman"/>
          <w:sz w:val="20"/>
          <w:szCs w:val="20"/>
        </w:rPr>
      </w:pPr>
    </w:p>
    <w:p w:rsidR="00062EA3" w:rsidRDefault="0054471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</w:t>
      </w:r>
      <w:r>
        <w:rPr>
          <w:rFonts w:eastAsia="Times New Roman"/>
          <w:sz w:val="20"/>
          <w:szCs w:val="20"/>
        </w:rPr>
        <w:t>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</w:t>
      </w:r>
      <w:r>
        <w:rPr>
          <w:rFonts w:eastAsia="Times New Roman"/>
          <w:sz w:val="20"/>
          <w:szCs w:val="20"/>
        </w:rPr>
        <w:t>НИЧЕННОЙ ОТВЕТСТВЕННОСТЬЮ "ИВАНОВОМЕДТЕКСТИЛЬ",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62EA3" w:rsidRDefault="00062EA3">
      <w:pPr>
        <w:jc w:val="both"/>
        <w:rPr>
          <w:rFonts w:eastAsia="Times New Roman"/>
          <w:sz w:val="20"/>
          <w:szCs w:val="20"/>
        </w:rPr>
      </w:pPr>
    </w:p>
    <w:p w:rsidR="00062EA3" w:rsidRDefault="0054471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062EA3" w:rsidRDefault="00062EA3">
      <w:pPr>
        <w:jc w:val="both"/>
        <w:rPr>
          <w:rFonts w:eastAsia="Times New Roman"/>
          <w:sz w:val="20"/>
          <w:szCs w:val="20"/>
        </w:rPr>
      </w:pPr>
    </w:p>
    <w:p w:rsidR="00062EA3" w:rsidRDefault="00544716">
      <w:r>
        <w:rPr>
          <w:rFonts w:eastAsia="Times New Roman"/>
          <w:sz w:val="20"/>
          <w:szCs w:val="20"/>
        </w:rPr>
        <w:t>Подписи</w:t>
      </w:r>
    </w:p>
    <w:p w:rsidR="00062EA3" w:rsidRDefault="00062EA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062EA3">
        <w:tc>
          <w:tcPr>
            <w:tcW w:w="3307" w:type="dxa"/>
            <w:shd w:val="clear" w:color="auto" w:fill="auto"/>
            <w:vAlign w:val="bottom"/>
          </w:tcPr>
          <w:p w:rsidR="00062EA3" w:rsidRDefault="00544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2EA3" w:rsidRDefault="00062E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2EA3" w:rsidRDefault="005447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62EA3">
        <w:tc>
          <w:tcPr>
            <w:tcW w:w="3307" w:type="dxa"/>
            <w:shd w:val="clear" w:color="auto" w:fill="auto"/>
            <w:vAlign w:val="bottom"/>
          </w:tcPr>
          <w:p w:rsidR="00062EA3" w:rsidRDefault="00544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2EA3" w:rsidRDefault="00062E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2EA3" w:rsidRDefault="005447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62EA3">
        <w:tc>
          <w:tcPr>
            <w:tcW w:w="3307" w:type="dxa"/>
            <w:shd w:val="clear" w:color="auto" w:fill="auto"/>
            <w:vAlign w:val="bottom"/>
          </w:tcPr>
          <w:p w:rsidR="00062EA3" w:rsidRDefault="00544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2EA3" w:rsidRDefault="00062E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2EA3" w:rsidRDefault="005447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44716" w:rsidRDefault="00544716"/>
    <w:sectPr w:rsidR="00544716" w:rsidSect="00062EA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62EA3"/>
    <w:rsid w:val="00062EA3"/>
    <w:rsid w:val="00544716"/>
    <w:rsid w:val="00970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EA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62EA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062EA3"/>
    <w:pPr>
      <w:spacing w:after="140" w:line="288" w:lineRule="auto"/>
    </w:pPr>
  </w:style>
  <w:style w:type="paragraph" w:styleId="a9">
    <w:name w:val="List"/>
    <w:basedOn w:val="a8"/>
    <w:rsid w:val="00062EA3"/>
    <w:rPr>
      <w:rFonts w:cs="Noto Sans Devanagari"/>
    </w:rPr>
  </w:style>
  <w:style w:type="paragraph" w:customStyle="1" w:styleId="Caption">
    <w:name w:val="Caption"/>
    <w:basedOn w:val="a"/>
    <w:qFormat/>
    <w:rsid w:val="00062EA3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062EA3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062EA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62EA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62EA3"/>
    <w:pPr>
      <w:spacing w:beforeAutospacing="1" w:afterAutospacing="1"/>
    </w:pPr>
  </w:style>
  <w:style w:type="paragraph" w:customStyle="1" w:styleId="th">
    <w:name w:val="th"/>
    <w:basedOn w:val="a"/>
    <w:qFormat/>
    <w:rsid w:val="00062EA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62EA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62EA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62EA3"/>
    <w:pPr>
      <w:spacing w:beforeAutospacing="1" w:after="200"/>
    </w:pPr>
  </w:style>
  <w:style w:type="paragraph" w:customStyle="1" w:styleId="usual2">
    <w:name w:val="usual2"/>
    <w:basedOn w:val="a"/>
    <w:qFormat/>
    <w:rsid w:val="00062EA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62EA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62EA3"/>
    <w:pPr>
      <w:spacing w:beforeAutospacing="1" w:afterAutospacing="1"/>
    </w:pPr>
  </w:style>
  <w:style w:type="paragraph" w:customStyle="1" w:styleId="requests">
    <w:name w:val="requests"/>
    <w:basedOn w:val="a"/>
    <w:qFormat/>
    <w:rsid w:val="00062EA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62EA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62EA3"/>
  </w:style>
  <w:style w:type="paragraph" w:customStyle="1" w:styleId="af2">
    <w:name w:val="Заголовок таблицы"/>
    <w:basedOn w:val="af1"/>
    <w:qFormat/>
    <w:rsid w:val="00062EA3"/>
  </w:style>
  <w:style w:type="paragraph" w:customStyle="1" w:styleId="DocumentMap">
    <w:name w:val="DocumentMap"/>
    <w:qFormat/>
    <w:rsid w:val="00062EA3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3292</Words>
  <Characters>18765</Characters>
  <Application>Microsoft Office Word</Application>
  <DocSecurity>0</DocSecurity>
  <Lines>156</Lines>
  <Paragraphs>44</Paragraphs>
  <ScaleCrop>false</ScaleCrop>
  <Company>Hewlett-Packard Company</Company>
  <LinksUpToDate>false</LinksUpToDate>
  <CharactersWithSpaces>22013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2021-06-22T07:07:00Z</dcterms:created>
  <dcterms:modified xsi:type="dcterms:W3CDTF">2021-06-22T07:07:00Z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