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03.3-4/1758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 многофункциональных устройств (МФУ)"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tbl>
      <w:tblPr>
        <w:tblW w:w="9941" w:type="dxa"/>
        <w:jc w:val="left"/>
        <w:tblInd w:w="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0"/>
        <w:gridCol w:w="5341"/>
      </w:tblGrid>
      <w:tr>
        <w:trPr/>
        <w:tc>
          <w:tcPr>
            <w:tcW w:w="4600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г. Курск</w:t>
            </w:r>
          </w:p>
        </w:tc>
        <w:tc>
          <w:tcPr>
            <w:tcW w:w="5341" w:type="dxa"/>
            <w:tcBorders/>
          </w:tcPr>
          <w:p>
            <w:pPr>
              <w:pStyle w:val="Style25"/>
              <w:spacing w:lineRule="auto" w:line="276" w:before="0" w:after="0"/>
              <w:jc w:val="right"/>
              <w:rPr/>
            </w:pPr>
            <w:r>
              <w:rPr>
                <w:rFonts w:cs="Times New Roman"/>
                <w:color w:val="000000"/>
                <w:sz w:val="22"/>
                <w:szCs w:val="22"/>
              </w:rPr>
              <w:t>«</w:t>
            </w:r>
            <w:r>
              <w:rPr>
                <w:rFonts w:cs="Times New Roman"/>
                <w:color w:val="000000"/>
                <w:sz w:val="22"/>
                <w:szCs w:val="22"/>
                <w:lang w:val="ru-RU" w:eastAsia="ru-RU"/>
              </w:rPr>
              <w:t>24</w:t>
            </w:r>
            <w:r>
              <w:rPr>
                <w:rFonts w:cs="Times New Roman"/>
                <w:color w:val="000000"/>
                <w:sz w:val="22"/>
                <w:szCs w:val="22"/>
              </w:rPr>
              <w:t>»</w:t>
            </w:r>
            <w:r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июня</w:t>
            </w:r>
            <w:r>
              <w:rPr>
                <w:rFonts w:eastAsia="Calibri" w:cs="Times New Roman"/>
                <w:color w:val="000000"/>
                <w:kern w:val="2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2021 </w:t>
            </w:r>
            <w:r>
              <w:rPr>
                <w:rFonts w:cs="Times New Roman"/>
                <w:color w:val="000000"/>
                <w:sz w:val="22"/>
                <w:szCs w:val="22"/>
              </w:rPr>
              <w:t>года</w:t>
            </w:r>
          </w:p>
        </w:tc>
      </w:tr>
      <w:tr>
        <w:trPr/>
        <w:tc>
          <w:tcPr>
            <w:tcW w:w="4600" w:type="dxa"/>
            <w:tcBorders/>
          </w:tcPr>
          <w:p>
            <w:pPr>
              <w:pStyle w:val="Normal"/>
              <w:rPr/>
            </w:pPr>
            <w:r>
              <w:rPr>
                <w:rFonts w:cs="Times New Roman"/>
                <w:bCs/>
                <w:sz w:val="22"/>
                <w:szCs w:val="22"/>
              </w:rPr>
              <w:t>Кр</w:t>
            </w:r>
            <w:r>
              <w:rPr>
                <w:rFonts w:cs="Times New Roman"/>
                <w:bCs/>
                <w:sz w:val="22"/>
                <w:szCs w:val="22"/>
                <w:lang w:val="ru-RU"/>
              </w:rPr>
              <w:t>асная площадь, 6</w:t>
            </w:r>
          </w:p>
        </w:tc>
        <w:tc>
          <w:tcPr>
            <w:tcW w:w="5341" w:type="dxa"/>
            <w:tcBorders/>
          </w:tcPr>
          <w:p>
            <w:pPr>
              <w:pStyle w:val="Normal"/>
              <w:jc w:val="right"/>
              <w:rPr/>
            </w:pPr>
            <w:r>
              <w:rPr>
                <w:rFonts w:eastAsia="Times New Roman" w:cs="Times New Roman"/>
                <w:bCs/>
                <w:sz w:val="22"/>
                <w:szCs w:val="22"/>
                <w:lang w:eastAsia="ru-RU"/>
              </w:rPr>
              <w:t>12:00</w:t>
            </w:r>
            <w:r>
              <w:rPr>
                <w:rFonts w:cs="Times New Roman"/>
                <w:bCs/>
                <w:sz w:val="22"/>
                <w:szCs w:val="22"/>
              </w:rPr>
              <w:t xml:space="preserve"> (время московское)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многофункциональных устройств (МФУ)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212462500309846250100100880012620612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widowControl/>
      <w:spacing w:before="280" w:after="280"/>
    </w:pPr>
    <w:rPr>
      <w:rFonts w:eastAsia="Calibri"/>
      <w:color w:val="000000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361</Words>
  <Characters>2827</Characters>
  <CharactersWithSpaces>3128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2021-06-23T15:53:36Z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