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24.06.21 17:22:06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детей до 3-х лет для обеспечения нужд ГБУЗ СК "Шпаковская 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212262301195026230100100950010000323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180 840,00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 / 7720481660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167 277,00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168 181,20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169 085,40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 / 2636801680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174 510,60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"ТАРДИСФАРМ"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Непредоставление участником закупки копии действующей лицензии на осуществление фармацевтической деятельности/выписки из реестра лицензий согласно п. 3.6. раздела 3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Непредоставление участником закупки копии действующей лицензии на осуществление фармацевтической деятельности/выписки из реестра лицензий согласно п. 3.6. раздела 3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EA-100069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Непредоставление участником закупки копии действующей лицензии на осуществление фармацевтической деятельности/выписки из реестра лицензий согласно п. 3.6. раздела 3 аукционной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"ТАРДИСФАРМ", предложивший цену контракта 167 277,00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"ТАРДИСФАРМ",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