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на ремонт медицинского оборудования"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0744200000221004213)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</w:t>
      </w: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2914</w:t>
      </w:r>
    </w:p>
    <w:p>
      <w:pPr>
        <w:pStyle w:val="Normal"/>
        <w:spacing w:before="0" w:after="0"/>
        <w:ind w:firstLine="567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0"/>
          <w:szCs w:val="20"/>
          <w:lang w:val="en-US"/>
        </w:rPr>
        <w:t>Регистрационный номер № 09-05/27679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.07.21 11:53:53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на ремонт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212462901942046320100100600053313244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73 333,34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hanging="0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"МЕДИ-ПАРТ".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рассмотрения единственной </w:t>
      </w:r>
      <w:r>
        <w:rPr>
          <w:rFonts w:eastAsia="Times New Roman" w:cs="Times New Roman"/>
          <w:sz w:val="20"/>
          <w:szCs w:val="20"/>
        </w:rPr>
        <w:t xml:space="preserve">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LibreOffice/7.1.1.2$Windows_X86_64 LibreOffice_project/fe0b08f4af1bacafe4c7ecc87ce55bb426164676</Application>
  <AppVersion>15.0000</AppVersion>
  <Pages>2</Pages>
  <Words>439</Words>
  <Characters>3351</Characters>
  <CharactersWithSpaces>3717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2021-07-01T14:04:00Z</cp:lastPrinted>
  <dcterms:modified xsi:type="dcterms:W3CDTF">2021-07-01T14:05:25Z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