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(игла для аспирации/биопсии, одноразового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0744200000221003976)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03.1-4/2921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09-05/27089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» июля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</w:t>
        <w:br/>
        <w:t>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(игла для аспирации/биопсии,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212462902149046320100100060740000244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77 153,00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16.96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9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537"/>
      </w:tblGrid>
      <w:tr>
        <w:trPr>
          <w:trHeight w:val="285" w:hRule="atLeast"/>
        </w:trPr>
        <w:tc>
          <w:tcPr>
            <w:tcW w:w="10095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 / 7724360106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64 070,00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64 456,23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9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3120"/>
        <w:gridCol w:w="1650"/>
      </w:tblGrid>
      <w:tr>
        <w:trPr/>
        <w:tc>
          <w:tcPr>
            <w:tcW w:w="10095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"АЛЬНА МЕДИКАЛ"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"АЛЬНА МЕДИКАЛ", предложивший цену контракта 64 070,00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  <w:br/>
        <w:t>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"АЛЬНА МЕДИКАЛ",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393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LibreOffice/6.4.3.2$Windows_x86 LibreOffice_project/747b5d0ebf89f41c860ec2a39efd7cb15b54f2d8</Application>
  <Pages>2</Pages>
  <Words>631</Words>
  <Characters>5049</Characters>
  <CharactersWithSpaces>5658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2021-07-01T15:23:06Z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