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>Протокол №03.03-4/1820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"Поставка товаров: комплект звукового оборудования (микшеры, звуковые колонки, усилители звука, микрофоны, в том числе петличные)"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0744200000221003874)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30</w:t>
      </w:r>
      <w:r>
        <w:rPr>
          <w:rFonts w:eastAsia="Times New Roman"/>
          <w:sz w:val="20"/>
          <w:szCs w:val="20"/>
          <w:lang w:val="ru-RU" w:eastAsia="ru-RU" w:bidi="ar-SA"/>
        </w:rPr>
        <w:t>.0</w:t>
      </w:r>
      <w:r>
        <w:rPr>
          <w:rFonts w:eastAsia="Times New Roman"/>
          <w:sz w:val="20"/>
          <w:szCs w:val="20"/>
          <w:lang w:val="ru-RU" w:eastAsia="ru-RU" w:bidi="ar-SA"/>
        </w:rPr>
        <w:t>6</w:t>
      </w:r>
      <w:r>
        <w:rPr>
          <w:rFonts w:eastAsia="Times New Roman"/>
          <w:sz w:val="20"/>
          <w:szCs w:val="20"/>
          <w:lang w:val="ru-RU" w:eastAsia="ru-RU" w:bidi="ar-SA"/>
        </w:rPr>
        <w:t>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БЮДЖЕТНОЕ ПРОФЕССИОНАЛЬНОЕ ОБРАЗОВАТЕЛЬНОЕ УЧРЕЖДЕНИЕ "КУРСКИЙ ЭЛЕКТРОМЕХАНИЧЕСКИЙ ТЕХНИКУМ"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Поставка товаров: комплект звукового оборудования (микшеры, звуковые колонки, усилители звука, микрофоны, в том числе петличные)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212462902651546320100100210012640244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1 190 243,00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36.57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Соколов Юрий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Серых Владимир Павлович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Мезенова Наталья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88"/>
        <w:gridCol w:w="4572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об участниках аукциона: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45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EA-101678</w:t>
            </w:r>
          </w:p>
        </w:tc>
        <w:tc>
          <w:tcPr>
            <w:tcW w:w="45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Александрова Анастасия Юрьевна / 781430785585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754 999,98 руб.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EA-101750</w:t>
            </w:r>
          </w:p>
        </w:tc>
        <w:tc>
          <w:tcPr>
            <w:tcW w:w="45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ФОМЕНКО АЛЕКСАНДР АНАТОЛЬЕВИЧ / 312300572039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760 951,20 руб.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EA-101551</w:t>
            </w:r>
          </w:p>
        </w:tc>
        <w:tc>
          <w:tcPr>
            <w:tcW w:w="45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"МАТРИКС ИНЖИНИРИНГ ГРУП" / 7709379550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844 268,28 руб.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EA-101608</w:t>
            </w:r>
          </w:p>
        </w:tc>
        <w:tc>
          <w:tcPr>
            <w:tcW w:w="45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"РИАН-КУРСК" / 4632050860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850 219,50 руб.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EA-101745</w:t>
            </w:r>
          </w:p>
        </w:tc>
        <w:tc>
          <w:tcPr>
            <w:tcW w:w="45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"579" / 5752010999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915 000,00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EA-101678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Александрова Анастасия Юрьевна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EA-101678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Александрова Анастасия Юрьевна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EA-101678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Александрова Анастасия Юрьевна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Соколов Юрий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EA-101678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Александрова Анастасия Юрьевна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Серых Владимир Павлович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EA-101678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Александрова Анастасия Юрьевна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Мезенова Наталья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EA-101750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ФОМЕНКО АЛЕКСАНДР АНАТОЛЬЕВИЧ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EA-101750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ФОМЕНКО АЛЕКСАНДР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EA-101750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ФОМЕНКО АЛЕКСАНДР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Соколов Юрий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EA-101750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ФОМЕНКО АЛЕКСАНДР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Серых Владимир Павлович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EA-101750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ФОМЕНКО АЛЕКСАНДР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Мезенова Наталья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EA-101551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"МАТРИКС ИНЖИНИРИНГ ГРУП"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EA-101551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"МАТРИКС ИНЖИНИРИНГ ГРУП"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EA-101551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"МАТРИКС ИНЖИНИРИНГ ГРУП"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Соколов Юрий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EA-101551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"МАТРИКС ИНЖИНИРИНГ ГРУП"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Серых Владимир Павлович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EA-101551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"МАТРИКС ИНЖИНИРИНГ ГРУП"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Мезенова Наталья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EA-101608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"РИАН-КУРСК"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EA-101608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"РИАН-КУРСК"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EA-101608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"РИАН-КУРСК"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Соколов Юрий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EA-101608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"РИАН-КУРСК"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Серых Владимир Павлович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EA-101608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"РИАН-КУРСК"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Мезенова Наталья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EA-101745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"579"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EA-101745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"579"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EA-101745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"579"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Соколов Юрий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EA-101745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"579"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Серых Владимир Павлович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EA-101745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"579"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Мезенова Наталья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Соколов Юрий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Серых Владимир Павлович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Мезенова Наталья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678</Words>
  <Characters>5390</Characters>
  <CharactersWithSpaces>5854</CharactersWithSpaces>
  <Paragraphs>217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2021-07-01T15:20:47Z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