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(простыня впитывающая стерильная)"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0744200000221004152)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03.1-4/2971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sz w:val="22"/>
          <w:szCs w:val="22"/>
          <w:lang w:val="en-US"/>
        </w:rPr>
      </w:pPr>
      <w:r>
        <w:rPr>
          <w:rFonts w:eastAsia="Liberation Sans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2"/>
          <w:szCs w:val="22"/>
          <w:u w:val="none"/>
          <w:em w:val="none"/>
          <w:lang w:val="ru-RU" w:eastAsia="ru-RU"/>
        </w:rPr>
        <w:t>регистрационный номер 09-05/27643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05.07.21 14:45:05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(простыня впитывающая стерильная)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212462904015746320100101090011722244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929 091,80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EA-101950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 / 7453040371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615 354,54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 / 6147041078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EA-102183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665 354,54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711 709,08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EA-101950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EA-101950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EA-101950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EA-101950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EA-102183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EA-101169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ЧЕЛЯБИНСКОЕ РЕГИОНАЛЬНОЕ ОТДЕЛЕНИЕ ОБЩЕРОССИЙСКОЙ ОБЩЕСТВЕННОЙ ОРГАНИЗАЦИИ ИНВАЛИДОВ "ВСЕРОССИЙСКОЕ ОБЩЕСТВО ГЛУХИХ", предложивший цену контракта 615 354,54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ЧЕЛЯБИНСКОЕ РЕГИОНАЛЬНОЕ ОТДЕЛЕНИЕ ОБЩЕРОССИЙСКОЙ ОБЩЕСТВЕННОЙ ОРГАНИЗАЦИИ ИНВАЛИДОВ "ВСЕРОССИЙСКОЕ ОБЩЕСТВО ГЛУХИХ",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рассмотрения единственной </w:t>
      </w:r>
      <w:r>
        <w:rPr>
          <w:rFonts w:eastAsia="Times New Roman" w:cs="Times New Roman"/>
          <w:sz w:val="20"/>
          <w:szCs w:val="20"/>
        </w:rPr>
        <w:t xml:space="preserve">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LibreOffice/7.1.1.2$Windows_X86_64 LibreOffice_project/fe0b08f4af1bacafe4c7ecc87ce55bb426164676</Application>
  <AppVersion>15.0000</AppVersion>
  <Pages>2</Pages>
  <Words>630</Words>
  <Characters>5190</Characters>
  <CharactersWithSpaces>5666</CharactersWithSpaces>
  <Paragraphs>158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2021-07-05T16:53:50Z</cp:lastPrinted>
  <dcterms:modified xsi:type="dcterms:W3CDTF">2021-07-05T16:55:39Z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