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FA6" w:rsidRDefault="00A77E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0FA6" w:rsidRPr="00A77EA2" w:rsidRDefault="00A77EA2">
      <w:pPr>
        <w:ind w:firstLine="567"/>
        <w:jc w:val="center"/>
      </w:pPr>
      <w:r w:rsidRPr="00A77EA2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клинико-диагностической лаборатории в СПб ГБУЗ «Городская больница № 40» в 2021 году" </w:t>
      </w:r>
    </w:p>
    <w:p w:rsidR="00D50FA6" w:rsidRPr="00A77EA2" w:rsidRDefault="00A77EA2">
      <w:pPr>
        <w:ind w:firstLine="567"/>
        <w:jc w:val="center"/>
        <w:rPr>
          <w:rFonts w:eastAsia="Times New Roman"/>
          <w:b/>
          <w:bCs/>
        </w:rPr>
      </w:pPr>
      <w:r w:rsidRPr="00A77E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7EA2">
        <w:rPr>
          <w:rFonts w:eastAsia="Times New Roman"/>
          <w:b/>
          <w:bCs/>
          <w:sz w:val="20"/>
          <w:szCs w:val="20"/>
        </w:rPr>
        <w:t xml:space="preserve"> 0372200047721000238) </w:t>
      </w:r>
    </w:p>
    <w:p w:rsidR="00D50FA6" w:rsidRPr="00A77EA2" w:rsidRDefault="00D50FA6">
      <w:pPr>
        <w:ind w:firstLine="567"/>
        <w:jc w:val="center"/>
        <w:rPr>
          <w:sz w:val="20"/>
          <w:szCs w:val="20"/>
        </w:rPr>
      </w:pPr>
    </w:p>
    <w:p w:rsidR="00D50FA6" w:rsidRDefault="00A77EA2">
      <w:pPr>
        <w:ind w:firstLine="567"/>
        <w:jc w:val="right"/>
      </w:pPr>
      <w:r w:rsidRPr="00A77EA2">
        <w:rPr>
          <w:rFonts w:eastAsia="Times New Roman"/>
          <w:sz w:val="20"/>
          <w:szCs w:val="20"/>
        </w:rPr>
        <w:t xml:space="preserve">06.07.21 </w:t>
      </w:r>
      <w:r w:rsidRPr="00A77EA2">
        <w:rPr>
          <w:rFonts w:eastAsia="Times New Roman"/>
          <w:sz w:val="20"/>
          <w:szCs w:val="20"/>
        </w:rPr>
        <w:t>11:44:47 (</w:t>
      </w:r>
      <w:r>
        <w:rPr>
          <w:rFonts w:eastAsia="Times New Roman"/>
          <w:sz w:val="20"/>
          <w:szCs w:val="20"/>
          <w:lang w:val="en-US"/>
        </w:rPr>
        <w:t>MSK</w:t>
      </w:r>
      <w:r w:rsidRPr="00A77EA2">
        <w:rPr>
          <w:rFonts w:eastAsia="Times New Roman"/>
          <w:sz w:val="20"/>
          <w:szCs w:val="20"/>
        </w:rPr>
        <w:t>+00:00)</w:t>
      </w:r>
    </w:p>
    <w:p w:rsidR="00D50FA6" w:rsidRPr="00A77EA2" w:rsidRDefault="00D50FA6">
      <w:pPr>
        <w:ind w:firstLine="567"/>
        <w:rPr>
          <w:rFonts w:eastAsia="Times New Roman"/>
          <w:sz w:val="20"/>
          <w:szCs w:val="20"/>
        </w:rPr>
      </w:pPr>
    </w:p>
    <w:p w:rsidR="00D50FA6" w:rsidRDefault="00A77EA2">
      <w:r>
        <w:rPr>
          <w:rFonts w:eastAsia="Times New Roman"/>
          <w:sz w:val="20"/>
          <w:szCs w:val="20"/>
        </w:rPr>
        <w:t>Организатор</w:t>
      </w:r>
      <w:r w:rsidRPr="00A77E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7EA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0FA6" w:rsidRPr="00A77EA2" w:rsidRDefault="00D50FA6">
      <w:pPr>
        <w:rPr>
          <w:rFonts w:eastAsia="Times New Roman"/>
          <w:sz w:val="20"/>
          <w:szCs w:val="20"/>
        </w:rPr>
      </w:pPr>
    </w:p>
    <w:p w:rsidR="00D50FA6" w:rsidRDefault="00A77EA2">
      <w:r>
        <w:rPr>
          <w:rFonts w:eastAsia="Times New Roman"/>
          <w:sz w:val="20"/>
          <w:szCs w:val="20"/>
        </w:rPr>
        <w:t>Заказчик</w:t>
      </w:r>
      <w:r w:rsidRPr="00A77EA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77EA2">
        <w:rPr>
          <w:rFonts w:eastAsia="Times New Roman"/>
          <w:sz w:val="20"/>
          <w:szCs w:val="20"/>
        </w:rPr>
        <w:t>БОЛЬНИЦА № 40 КУРОРТНОГО РАЙОНА"</w:t>
      </w:r>
    </w:p>
    <w:p w:rsidR="00D50FA6" w:rsidRPr="00A77EA2" w:rsidRDefault="00D50FA6">
      <w:pPr>
        <w:rPr>
          <w:rFonts w:eastAsia="Times New Roman"/>
          <w:sz w:val="20"/>
          <w:szCs w:val="20"/>
        </w:rPr>
      </w:pPr>
    </w:p>
    <w:p w:rsidR="00D50FA6" w:rsidRPr="00A77EA2" w:rsidRDefault="00A77EA2" w:rsidP="00A77EA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77E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7EA2">
        <w:rPr>
          <w:rFonts w:eastAsia="Times New Roman"/>
          <w:sz w:val="20"/>
          <w:szCs w:val="20"/>
        </w:rPr>
        <w:t xml:space="preserve">: </w:t>
      </w:r>
      <w:r w:rsidRPr="00A77EA2">
        <w:rPr>
          <w:rFonts w:eastAsia="Times New Roman"/>
          <w:b/>
          <w:sz w:val="20"/>
          <w:szCs w:val="20"/>
        </w:rPr>
        <w:t>Поставка вспомогательных материалов для клинико-диагностической лаборатории в СПб ГБУЗ «Городская больница № 40» в 2021 году</w:t>
      </w:r>
    </w:p>
    <w:p w:rsidR="00D50FA6" w:rsidRPr="00A77EA2" w:rsidRDefault="00D50FA6" w:rsidP="00A77EA2">
      <w:pPr>
        <w:jc w:val="both"/>
        <w:rPr>
          <w:rFonts w:eastAsia="Times New Roman"/>
          <w:b/>
          <w:sz w:val="20"/>
          <w:szCs w:val="20"/>
        </w:rPr>
      </w:pPr>
    </w:p>
    <w:p w:rsidR="00D50FA6" w:rsidRPr="00A77EA2" w:rsidRDefault="00A77EA2" w:rsidP="00A77EA2">
      <w:pPr>
        <w:jc w:val="both"/>
        <w:rPr>
          <w:b/>
        </w:rPr>
      </w:pPr>
      <w:r w:rsidRPr="00A77EA2">
        <w:rPr>
          <w:rFonts w:eastAsia="Times New Roman"/>
          <w:b/>
          <w:sz w:val="20"/>
          <w:szCs w:val="20"/>
        </w:rPr>
        <w:t>Начальная (максимальная) цена контракта: 1 973 906,00 руб.</w:t>
      </w:r>
    </w:p>
    <w:p w:rsidR="00D50FA6" w:rsidRDefault="00D50F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50FA6" w:rsidRPr="00A77EA2" w:rsidTr="00A77E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0FA6" w:rsidRPr="00A77EA2" w:rsidRDefault="00A77EA2">
            <w:pPr>
              <w:pStyle w:val="af9"/>
              <w:rPr>
                <w:sz w:val="16"/>
              </w:rPr>
            </w:pPr>
            <w:proofErr w:type="spellStart"/>
            <w:r w:rsidRPr="00A77EA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0FA6" w:rsidRPr="00A77EA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>Еди</w:t>
                  </w:r>
                  <w:r w:rsidRPr="00A77EA2">
                    <w:rPr>
                      <w:sz w:val="16"/>
                      <w:szCs w:val="20"/>
                    </w:rPr>
                    <w:t>ные требования к участникам (в соответствии с частью 1 Статьи 31 Федерального закона № 44-ФЗ)</w:t>
                  </w:r>
                </w:p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7EA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77EA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A77EA2">
                    <w:rPr>
                      <w:sz w:val="16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D50FA6" w:rsidRPr="00A77EA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A77EA2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50FA6" w:rsidRPr="00A77EA2" w:rsidRDefault="00D50FA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50FA6" w:rsidRPr="00A77EA2" w:rsidTr="00A77E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0FA6" w:rsidRPr="00A77EA2" w:rsidRDefault="00A77EA2">
            <w:pPr>
              <w:pStyle w:val="af9"/>
              <w:rPr>
                <w:sz w:val="16"/>
              </w:rPr>
            </w:pPr>
            <w:proofErr w:type="spellStart"/>
            <w:r w:rsidRPr="00A77EA2">
              <w:rPr>
                <w:sz w:val="16"/>
                <w:szCs w:val="20"/>
                <w:lang w:val="en-US"/>
              </w:rPr>
              <w:t>Преи</w:t>
            </w:r>
            <w:r w:rsidRPr="00A77EA2">
              <w:rPr>
                <w:sz w:val="16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0FA6" w:rsidRPr="00A77EA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50FA6" w:rsidRPr="00A77EA2" w:rsidRDefault="00A77EA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77EA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0FA6" w:rsidRPr="00A77EA2" w:rsidRDefault="00D50FA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50FA6" w:rsidRPr="00A77EA2" w:rsidTr="00A77E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0FA6" w:rsidRPr="00A77EA2" w:rsidRDefault="00A77EA2">
            <w:pPr>
              <w:pStyle w:val="af9"/>
              <w:rPr>
                <w:sz w:val="16"/>
              </w:rPr>
            </w:pPr>
            <w:proofErr w:type="spellStart"/>
            <w:r w:rsidRPr="00A77EA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0FA6" w:rsidRPr="00A77EA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0FA6" w:rsidRPr="00A77EA2" w:rsidRDefault="00A77EA2">
                  <w:pPr>
                    <w:rPr>
                      <w:sz w:val="16"/>
                    </w:rPr>
                  </w:pPr>
                  <w:r w:rsidRPr="00A77EA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A77EA2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50FA6" w:rsidRPr="00A77EA2" w:rsidRDefault="00D50FA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50FA6" w:rsidRDefault="00D50FA6">
      <w:pPr>
        <w:rPr>
          <w:rFonts w:eastAsia="Times New Roman"/>
          <w:sz w:val="20"/>
          <w:szCs w:val="20"/>
        </w:rPr>
      </w:pPr>
    </w:p>
    <w:p w:rsidR="00D50FA6" w:rsidRDefault="00A77EA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0FA6">
        <w:tc>
          <w:tcPr>
            <w:tcW w:w="4960" w:type="dxa"/>
            <w:shd w:val="clear" w:color="auto" w:fill="auto"/>
          </w:tcPr>
          <w:p w:rsidR="00D50FA6" w:rsidRDefault="00A77E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FA6" w:rsidRDefault="00A77EA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FA6">
        <w:tc>
          <w:tcPr>
            <w:tcW w:w="4960" w:type="dxa"/>
            <w:shd w:val="clear" w:color="auto" w:fill="auto"/>
          </w:tcPr>
          <w:p w:rsidR="00D50FA6" w:rsidRDefault="00A77E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FA6" w:rsidRDefault="00A77EA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50FA6">
        <w:tc>
          <w:tcPr>
            <w:tcW w:w="4960" w:type="dxa"/>
            <w:shd w:val="clear" w:color="auto" w:fill="auto"/>
          </w:tcPr>
          <w:p w:rsidR="00D50FA6" w:rsidRDefault="00A77E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FA6" w:rsidRDefault="00A77EA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50FA6" w:rsidRDefault="00D50FA6">
      <w:pPr>
        <w:rPr>
          <w:rFonts w:eastAsia="Times New Roman"/>
          <w:sz w:val="20"/>
          <w:szCs w:val="20"/>
        </w:rPr>
      </w:pPr>
    </w:p>
    <w:p w:rsidR="00D50FA6" w:rsidRDefault="00A77E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D50FA6" w:rsidRDefault="00D50F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66"/>
        <w:gridCol w:w="2332"/>
      </w:tblGrid>
      <w:tr w:rsidR="00D50FA6" w:rsidTr="00A77EA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50FA6" w:rsidRDefault="00A77E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0FA6" w:rsidRPr="00A77EA2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50FA6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pStyle w:val="af9"/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EA-103034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A77EA2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50FA6" w:rsidRDefault="00D50F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D50FA6" w:rsidTr="00A77EA2">
        <w:tc>
          <w:tcPr>
            <w:tcW w:w="9915" w:type="dxa"/>
            <w:gridSpan w:val="4"/>
            <w:shd w:val="clear" w:color="auto" w:fill="auto"/>
          </w:tcPr>
          <w:p w:rsidR="00D50FA6" w:rsidRDefault="00A77E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0FA6" w:rsidRPr="00A77EA2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b/>
                <w:sz w:val="18"/>
                <w:szCs w:val="20"/>
              </w:rPr>
              <w:t>Наименование / ИНН</w:t>
            </w:r>
          </w:p>
          <w:p w:rsidR="00D50FA6" w:rsidRPr="00A77EA2" w:rsidRDefault="00A77EA2" w:rsidP="00A77E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EA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50FA6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EA-103034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АКЦИОНЕРНОЕ ОБЩЕСТВО "</w:t>
            </w:r>
            <w:r w:rsidRPr="00A77EA2">
              <w:rPr>
                <w:sz w:val="18"/>
                <w:szCs w:val="20"/>
                <w:lang w:val="en-US"/>
              </w:rPr>
              <w:t>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proofErr w:type="spellStart"/>
            <w:r w:rsidRPr="00A77EA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77EA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7EA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77EA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7EA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FA6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EA-103034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proofErr w:type="spellStart"/>
            <w:r w:rsidRPr="00A77EA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77EA2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</w:rPr>
              <w:t>Участник электронн</w:t>
            </w:r>
            <w:r w:rsidRPr="00A77EA2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FA6" w:rsidTr="00A77EA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lastRenderedPageBreak/>
              <w:t>EA-103034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FA6" w:rsidRPr="00A77EA2" w:rsidRDefault="00A77EA2" w:rsidP="00A77EA2">
            <w:pPr>
              <w:jc w:val="center"/>
              <w:rPr>
                <w:sz w:val="18"/>
              </w:rPr>
            </w:pPr>
            <w:r w:rsidRPr="00A77E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</w:t>
            </w:r>
            <w:r w:rsidRPr="00A77EA2">
              <w:rPr>
                <w:sz w:val="18"/>
                <w:szCs w:val="20"/>
              </w:rPr>
              <w:t>иям документации об электронном аукционе</w:t>
            </w:r>
          </w:p>
        </w:tc>
      </w:tr>
    </w:tbl>
    <w:p w:rsidR="00D50FA6" w:rsidRPr="00A77EA2" w:rsidRDefault="00D50FA6">
      <w:pPr>
        <w:jc w:val="both"/>
        <w:rPr>
          <w:sz w:val="20"/>
          <w:szCs w:val="20"/>
        </w:rPr>
      </w:pPr>
    </w:p>
    <w:p w:rsidR="00D50FA6" w:rsidRDefault="00A77EA2">
      <w:pPr>
        <w:jc w:val="both"/>
      </w:pPr>
      <w:r w:rsidRPr="00A77EA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A77EA2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0FA6" w:rsidRPr="00A77EA2" w:rsidRDefault="00D50FA6">
      <w:pPr>
        <w:jc w:val="both"/>
        <w:rPr>
          <w:sz w:val="20"/>
          <w:szCs w:val="20"/>
        </w:rPr>
      </w:pPr>
    </w:p>
    <w:p w:rsidR="00D50FA6" w:rsidRPr="00A77EA2" w:rsidRDefault="00A77EA2">
      <w:pPr>
        <w:jc w:val="both"/>
        <w:rPr>
          <w:b/>
        </w:rPr>
      </w:pPr>
      <w:r w:rsidRPr="00A77EA2">
        <w:rPr>
          <w:rFonts w:eastAsia="Times New Roman"/>
          <w:sz w:val="20"/>
          <w:szCs w:val="20"/>
        </w:rPr>
        <w:t>На основании рассмотрен</w:t>
      </w:r>
      <w:r w:rsidRPr="00A77EA2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A77EA2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bookmarkStart w:id="0" w:name="_GoBack"/>
      <w:r w:rsidRPr="00A77EA2">
        <w:rPr>
          <w:rFonts w:eastAsia="Times New Roman"/>
          <w:b/>
          <w:sz w:val="20"/>
          <w:szCs w:val="20"/>
        </w:rPr>
        <w:t>АКЦИОНЕРНОЕ ОБЩЕСТВО "ИНТЕЛМЕД".</w:t>
      </w:r>
    </w:p>
    <w:bookmarkEnd w:id="0"/>
    <w:p w:rsidR="00D50FA6" w:rsidRDefault="00A77EA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D50FA6" w:rsidRDefault="00D50FA6">
      <w:pPr>
        <w:rPr>
          <w:rFonts w:eastAsia="Times New Roman"/>
          <w:sz w:val="20"/>
          <w:szCs w:val="20"/>
        </w:rPr>
      </w:pPr>
    </w:p>
    <w:p w:rsidR="00D50FA6" w:rsidRDefault="00A77E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0FA6" w:rsidRDefault="00D50FA6">
      <w:pPr>
        <w:rPr>
          <w:rFonts w:eastAsia="Times New Roman"/>
          <w:sz w:val="20"/>
          <w:szCs w:val="20"/>
        </w:rPr>
      </w:pPr>
    </w:p>
    <w:p w:rsidR="00D50FA6" w:rsidRDefault="00D50FA6">
      <w:pPr>
        <w:rPr>
          <w:rFonts w:eastAsia="Times New Roman"/>
          <w:sz w:val="20"/>
          <w:szCs w:val="20"/>
        </w:rPr>
      </w:pPr>
    </w:p>
    <w:p w:rsidR="00D50FA6" w:rsidRDefault="00A77EA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0FA6" w:rsidRDefault="00D50F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0FA6">
        <w:tc>
          <w:tcPr>
            <w:tcW w:w="3307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0FA6" w:rsidRDefault="00D50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FA6">
        <w:tc>
          <w:tcPr>
            <w:tcW w:w="3307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0FA6" w:rsidRDefault="00D50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50FA6">
        <w:tc>
          <w:tcPr>
            <w:tcW w:w="3307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0FA6" w:rsidRDefault="00D50F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0FA6" w:rsidRDefault="00A77EA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77EA2"/>
    <w:sectPr w:rsidR="00000000" w:rsidSect="00A77EA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7EA2">
      <w:r>
        <w:separator/>
      </w:r>
    </w:p>
  </w:endnote>
  <w:endnote w:type="continuationSeparator" w:id="0">
    <w:p w:rsidR="00000000" w:rsidRDefault="00A7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FA6" w:rsidRDefault="00D50FA6">
    <w:pPr>
      <w:jc w:val="both"/>
    </w:pPr>
  </w:p>
  <w:p w:rsidR="00D50FA6" w:rsidRDefault="00D50FA6">
    <w:pPr>
      <w:pStyle w:val="afe"/>
    </w:pPr>
  </w:p>
  <w:p w:rsidR="00D50FA6" w:rsidRDefault="00D50FA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FA6" w:rsidRDefault="00D50FA6"/>
  </w:footnote>
  <w:footnote w:type="continuationSeparator" w:id="0">
    <w:p w:rsidR="00D50FA6" w:rsidRDefault="00A77EA2">
      <w:r>
        <w:continuationSeparator/>
      </w:r>
    </w:p>
  </w:footnote>
  <w:footnote w:id="1">
    <w:p w:rsidR="00D50FA6" w:rsidRDefault="00A77EA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FA6"/>
    <w:rsid w:val="00A77EA2"/>
    <w:rsid w:val="00D5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TaFXzJiJpVdt4GjZuZx5Sm2u8xtDC8nx9C4AivmqvWU=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emQ4p99Cnd7iZ9OtsKR+ZbKLBPLC/VMKCkP3LocEEXA=</DigestValue>
    </Reference>
  </SignedInfo>
  <SignatureValue>R7llp1BFUQa5ARAJ7lNVUSL9YFQYl+7wvDSw57N6GkmXFnK2TI5WN8PfU4yW8+DT
y4V/4tfSnbDKF3BZqao5aw==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xl+B0c5UyWYaAF7/CSYazkcDdrk=</DigestValue>
      </Reference>
      <Reference URI="/word/endnotes.xml?ContentType=application/vnd.openxmlformats-officedocument.wordprocessingml.endnotes+xml">
        <DigestMethod Algorithm="http://www.w3.org/2000/09/xmldsig#sha1"/>
        <DigestValue>NH33vlhb+Exom0JpdE4eE1K/zBQ=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PKhrr/PznKNu49AY4O/2jZJAjzg=</DigestValue>
      </Reference>
      <Reference URI="/word/footnotes.xml?ContentType=application/vnd.openxmlformats-officedocument.wordprocessingml.footnotes+xml">
        <DigestMethod Algorithm="http://www.w3.org/2000/09/xmldsig#sha1"/>
        <DigestValue>AQkQ4Gn5xlzVWXsyHCsIgRcpOKI=</DigestValue>
      </Reference>
      <Reference URI="/word/settings.xml?ContentType=application/vnd.openxmlformats-officedocument.wordprocessingml.settings+xml">
        <DigestMethod Algorithm="http://www.w3.org/2000/09/xmldsig#sha1"/>
        <DigestValue>ZxTFYapcvI7w7aCMwO/FWrc/QYI=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2021-07-06T08:44:34Z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OF61VUra6laohW/ujdk1JB977xlHD7+5xHImklHPkgM=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kdTCzg63jyUE5xLnmYSLpzmIrfB8dIC5gK5QUvzAzGE=</DigestValue>
    </Reference>
  </SignedInfo>
  <SignatureValue>Ry6cGH9omRqKENU+jAXYMb3oNlLkANIQNJF6n+NsLWbNvmtdBuY1cVmDgDAj77b2
TbOrELMy2wnudN/JWKLGhA==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xl+B0c5UyWYaAF7/CSYazkcDdrk=</DigestValue>
      </Reference>
      <Reference URI="/word/endnotes.xml?ContentType=application/vnd.openxmlformats-officedocument.wordprocessingml.endnotes+xml">
        <DigestMethod Algorithm="http://www.w3.org/2000/09/xmldsig#sha1"/>
        <DigestValue>NH33vlhb+Exom0JpdE4eE1K/zBQ=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PKhrr/PznKNu49AY4O/2jZJAjzg=</DigestValue>
      </Reference>
      <Reference URI="/word/footnotes.xml?ContentType=application/vnd.openxmlformats-officedocument.wordprocessingml.footnotes+xml">
        <DigestMethod Algorithm="http://www.w3.org/2000/09/xmldsig#sha1"/>
        <DigestValue>AQkQ4Gn5xlzVWXsyHCsIgRcpOKI=</DigestValue>
      </Reference>
      <Reference URI="/word/settings.xml?ContentType=application/vnd.openxmlformats-officedocument.wordprocessingml.settings+xml">
        <DigestMethod Algorithm="http://www.w3.org/2000/09/xmldsig#sha1"/>
        <DigestValue>ZxTFYapcvI7w7aCMwO/FWrc/QYI=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2021-07-06T08:44:49Z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ev8PNRUpuufP2XqdxFyEfTBmZHlc9POS/WWH1hcrSh4=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q3+gp785mR3MUoT3hfhkGrl3G0JSJT4wT5nA53lsUiI=</DigestValue>
    </Reference>
  </SignedInfo>
  <SignatureValue>RPtx2RYjpBStEU3VJQ5YlDqc6SzoxIpMj+jpBHG1oNSZjwqPYa/O6ryo5M8lr6Ft
Akr+olMlVTVc2xFMMVfDdw==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xl+B0c5UyWYaAF7/CSYazkcDdrk=</DigestValue>
      </Reference>
      <Reference URI="/word/endnotes.xml?ContentType=application/vnd.openxmlformats-officedocument.wordprocessingml.endnotes+xml">
        <DigestMethod Algorithm="http://www.w3.org/2000/09/xmldsig#sha1"/>
        <DigestValue>NH33vlhb+Exom0JpdE4eE1K/zBQ=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PKhrr/PznKNu49AY4O/2jZJAjzg=</DigestValue>
      </Reference>
      <Reference URI="/word/footnotes.xml?ContentType=application/vnd.openxmlformats-officedocument.wordprocessingml.footnotes+xml">
        <DigestMethod Algorithm="http://www.w3.org/2000/09/xmldsig#sha1"/>
        <DigestValue>AQkQ4Gn5xlzVWXsyHCsIgRcpOKI=</DigestValue>
      </Reference>
      <Reference URI="/word/settings.xml?ContentType=application/vnd.openxmlformats-officedocument.wordprocessingml.settings+xml">
        <DigestMethod Algorithm="http://www.w3.org/2000/09/xmldsig#sha1"/>
        <DigestValue>ZxTFYapcvI7w7aCMwO/FWrc/QYI=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2021-07-06T08:45:12Z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2021-07-06T08:44:00Z</cp:lastPrinted>
  <dcterms:created xsi:type="dcterms:W3CDTF">2019-08-30T06:11:00Z</dcterms:created>
  <dcterms:modified xsi:type="dcterms:W3CDTF">2021-07-06T08:44:00Z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