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1BC" w:rsidRDefault="00642D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C51BC" w:rsidRDefault="00642D27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элементов питания в СПб ГБУЗ «Городская больница № 40» в 2021 году" </w:t>
      </w:r>
    </w:p>
    <w:p w:rsidR="008C51BC" w:rsidRDefault="00642D27">
      <w:pPr>
        <w:ind w:firstLine="567"/>
        <w:jc w:val="center"/>
      </w:pPr>
      <w:r w:rsidRPr="00642D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42D27">
        <w:rPr>
          <w:rFonts w:eastAsia="Times New Roman"/>
          <w:b/>
          <w:bCs/>
          <w:sz w:val="20"/>
          <w:szCs w:val="20"/>
        </w:rPr>
        <w:t xml:space="preserve"> 0372200047721000234) </w:t>
      </w:r>
    </w:p>
    <w:p w:rsidR="008C51BC" w:rsidRPr="00642D27" w:rsidRDefault="008C51BC">
      <w:pPr>
        <w:ind w:firstLine="567"/>
        <w:jc w:val="center"/>
        <w:rPr>
          <w:sz w:val="20"/>
          <w:szCs w:val="20"/>
        </w:rPr>
      </w:pPr>
    </w:p>
    <w:p w:rsidR="008C51BC" w:rsidRDefault="00642D27">
      <w:pPr>
        <w:ind w:firstLine="567"/>
        <w:jc w:val="right"/>
      </w:pPr>
      <w:r w:rsidRPr="00642D27">
        <w:rPr>
          <w:rFonts w:eastAsia="Times New Roman"/>
          <w:sz w:val="20"/>
          <w:szCs w:val="20"/>
        </w:rPr>
        <w:t>08.07.21 10:56:45 (</w:t>
      </w:r>
      <w:r>
        <w:rPr>
          <w:rFonts w:eastAsia="Times New Roman"/>
          <w:sz w:val="20"/>
          <w:szCs w:val="20"/>
          <w:lang w:val="en-US"/>
        </w:rPr>
        <w:t>MSK</w:t>
      </w:r>
      <w:r w:rsidRPr="00642D27">
        <w:rPr>
          <w:rFonts w:eastAsia="Times New Roman"/>
          <w:sz w:val="20"/>
          <w:szCs w:val="20"/>
        </w:rPr>
        <w:t>+00:00)</w:t>
      </w:r>
    </w:p>
    <w:p w:rsidR="008C51BC" w:rsidRPr="00642D27" w:rsidRDefault="008C51BC">
      <w:pPr>
        <w:ind w:firstLine="567"/>
        <w:rPr>
          <w:rFonts w:eastAsia="Times New Roman"/>
          <w:sz w:val="20"/>
          <w:szCs w:val="20"/>
        </w:rPr>
      </w:pPr>
    </w:p>
    <w:p w:rsidR="008C51BC" w:rsidRDefault="00642D27">
      <w:r>
        <w:rPr>
          <w:rFonts w:eastAsia="Times New Roman"/>
          <w:sz w:val="20"/>
          <w:szCs w:val="20"/>
        </w:rPr>
        <w:t>Организатор</w:t>
      </w:r>
      <w:r w:rsidRPr="00642D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42D27">
        <w:rPr>
          <w:rFonts w:eastAsia="Times New Roman"/>
          <w:sz w:val="20"/>
          <w:szCs w:val="20"/>
        </w:rPr>
        <w:t xml:space="preserve">: САНКТ-ПЕТЕРБУРГСКОЕ ГОСУДАРСТВЕННОЕ </w:t>
      </w:r>
      <w:r w:rsidRPr="00642D27">
        <w:rPr>
          <w:rFonts w:eastAsia="Times New Roman"/>
          <w:sz w:val="20"/>
          <w:szCs w:val="20"/>
        </w:rPr>
        <w:t>БЮДЖЕТНОЕ УЧРЕЖДЕНИЕ ЗДРАВООХРАНЕНИЯ "ГОРОДСКАЯ БОЛЬНИЦА № 40 КУРОРТНОГО РАЙОНА"</w:t>
      </w:r>
    </w:p>
    <w:p w:rsidR="008C51BC" w:rsidRPr="00642D27" w:rsidRDefault="008C51BC">
      <w:pPr>
        <w:rPr>
          <w:rFonts w:eastAsia="Times New Roman"/>
          <w:sz w:val="20"/>
          <w:szCs w:val="20"/>
        </w:rPr>
      </w:pPr>
    </w:p>
    <w:p w:rsidR="008C51BC" w:rsidRDefault="00642D27">
      <w:r>
        <w:rPr>
          <w:rFonts w:eastAsia="Times New Roman"/>
          <w:sz w:val="20"/>
          <w:szCs w:val="20"/>
        </w:rPr>
        <w:t>Заказчик</w:t>
      </w:r>
      <w:r w:rsidRPr="00642D2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C51BC" w:rsidRPr="00642D27" w:rsidRDefault="008C51BC">
      <w:pPr>
        <w:rPr>
          <w:rFonts w:eastAsia="Times New Roman"/>
          <w:sz w:val="20"/>
          <w:szCs w:val="20"/>
        </w:rPr>
      </w:pPr>
    </w:p>
    <w:p w:rsidR="008C51BC" w:rsidRPr="00642D27" w:rsidRDefault="00642D27" w:rsidP="00642D27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642D27">
        <w:rPr>
          <w:rFonts w:eastAsia="Times New Roman"/>
          <w:b/>
          <w:sz w:val="20"/>
          <w:szCs w:val="20"/>
        </w:rPr>
        <w:t>Поставка элементов питан</w:t>
      </w:r>
      <w:r w:rsidRPr="00642D27">
        <w:rPr>
          <w:rFonts w:eastAsia="Times New Roman"/>
          <w:b/>
          <w:sz w:val="20"/>
          <w:szCs w:val="20"/>
        </w:rPr>
        <w:t>ия в СПб ГБУЗ «Городская больница № 40» в 2021 году</w:t>
      </w:r>
    </w:p>
    <w:p w:rsidR="008C51BC" w:rsidRPr="00642D27" w:rsidRDefault="008C51BC" w:rsidP="00642D27">
      <w:pPr>
        <w:jc w:val="both"/>
        <w:rPr>
          <w:rFonts w:eastAsia="Times New Roman"/>
          <w:b/>
          <w:sz w:val="20"/>
          <w:szCs w:val="20"/>
        </w:rPr>
      </w:pPr>
    </w:p>
    <w:p w:rsidR="008C51BC" w:rsidRPr="00642D27" w:rsidRDefault="00642D27" w:rsidP="00642D27">
      <w:pPr>
        <w:jc w:val="both"/>
        <w:rPr>
          <w:b/>
        </w:rPr>
      </w:pPr>
      <w:r w:rsidRPr="00642D27">
        <w:rPr>
          <w:rFonts w:eastAsia="Times New Roman"/>
          <w:b/>
          <w:sz w:val="20"/>
          <w:szCs w:val="20"/>
        </w:rPr>
        <w:t>Начальная (максимальная) цена контракта: 117 416,60 руб.</w:t>
      </w:r>
    </w:p>
    <w:p w:rsidR="008C51BC" w:rsidRDefault="008C51BC">
      <w:pPr>
        <w:rPr>
          <w:rFonts w:eastAsia="Times New Roman"/>
        </w:rPr>
      </w:pPr>
    </w:p>
    <w:tbl>
      <w:tblPr>
        <w:tblW w:w="9922" w:type="dxa"/>
        <w:tblInd w:w="-11" w:type="dxa"/>
        <w:tblLayout w:type="fixed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72"/>
        <w:gridCol w:w="8650"/>
      </w:tblGrid>
      <w:tr w:rsidR="008C51BC" w:rsidRPr="00642D27" w:rsidTr="00642D27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51BC" w:rsidRPr="00642D27" w:rsidRDefault="00642D27">
            <w:pPr>
              <w:pStyle w:val="af8"/>
              <w:rPr>
                <w:sz w:val="16"/>
              </w:rPr>
            </w:pPr>
            <w:proofErr w:type="spellStart"/>
            <w:r w:rsidRPr="00642D2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C51BC" w:rsidRPr="00642D27" w:rsidTr="00642D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>Участник закупки должен соответствова</w:t>
                  </w:r>
                  <w:r w:rsidRPr="00642D27">
                    <w:rPr>
                      <w:sz w:val="16"/>
                      <w:szCs w:val="20"/>
                    </w:rPr>
                    <w:t xml:space="preserve">ть единым требованиям установленным пунктом 1.6.2. раздела </w:t>
                  </w:r>
                  <w:r w:rsidRPr="00642D2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642D2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C51BC" w:rsidRPr="00642D27" w:rsidTr="00642D2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</w:t>
                  </w:r>
                  <w:r w:rsidRPr="00642D27">
                    <w:rPr>
                      <w:sz w:val="16"/>
                      <w:szCs w:val="20"/>
                    </w:rPr>
                    <w:t>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C51BC" w:rsidRPr="00642D27" w:rsidRDefault="008C51BC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C51BC" w:rsidRPr="00642D27" w:rsidTr="00642D27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51BC" w:rsidRPr="00642D27" w:rsidRDefault="00642D27">
            <w:pPr>
              <w:pStyle w:val="af8"/>
              <w:rPr>
                <w:sz w:val="16"/>
              </w:rPr>
            </w:pPr>
            <w:proofErr w:type="spellStart"/>
            <w:r w:rsidRPr="00642D27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C51BC" w:rsidRPr="00642D27" w:rsidTr="00642D27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</w:t>
                  </w:r>
                  <w:r w:rsidRPr="00642D27">
                    <w:rPr>
                      <w:sz w:val="16"/>
                      <w:szCs w:val="20"/>
                    </w:rPr>
                    <w:t>азом Минэкономразвития России № 126н от 04.06.2018</w:t>
                  </w:r>
                </w:p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C51BC" w:rsidRPr="00642D27" w:rsidRDefault="008C51B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C51BC" w:rsidRPr="00642D27" w:rsidTr="00642D27">
        <w:tc>
          <w:tcPr>
            <w:tcW w:w="12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C51BC" w:rsidRPr="00642D27" w:rsidRDefault="00642D27">
            <w:pPr>
              <w:pStyle w:val="af8"/>
              <w:rPr>
                <w:sz w:val="16"/>
              </w:rPr>
            </w:pPr>
            <w:proofErr w:type="spellStart"/>
            <w:r w:rsidRPr="00642D27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C51BC" w:rsidRPr="00642D27" w:rsidTr="00642D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</w:t>
                  </w:r>
                  <w:r w:rsidRPr="00642D27">
                    <w:rPr>
                      <w:sz w:val="16"/>
                      <w:szCs w:val="20"/>
                    </w:rPr>
                    <w:t>44-ФЗ</w:t>
                  </w:r>
                </w:p>
              </w:tc>
            </w:tr>
            <w:tr w:rsidR="008C51BC" w:rsidRPr="00642D27" w:rsidTr="00642D2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C51BC" w:rsidRPr="00642D27" w:rsidRDefault="00642D27">
                  <w:pPr>
                    <w:jc w:val="both"/>
                    <w:rPr>
                      <w:sz w:val="16"/>
                    </w:rPr>
                  </w:pPr>
                  <w:r w:rsidRPr="00642D27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42D27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642D27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C51BC" w:rsidRPr="00642D27" w:rsidRDefault="008C51BC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</w:tbl>
    <w:p w:rsidR="008C51BC" w:rsidRDefault="008C51BC">
      <w:pPr>
        <w:rPr>
          <w:rFonts w:eastAsia="Times New Roman"/>
          <w:sz w:val="20"/>
          <w:szCs w:val="20"/>
        </w:rPr>
      </w:pPr>
    </w:p>
    <w:p w:rsidR="008C51BC" w:rsidRDefault="00642D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C51BC">
        <w:tc>
          <w:tcPr>
            <w:tcW w:w="4960" w:type="dxa"/>
            <w:shd w:val="clear" w:color="auto" w:fill="auto"/>
          </w:tcPr>
          <w:p w:rsidR="008C51BC" w:rsidRDefault="00642D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1BC" w:rsidRDefault="00642D2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51BC">
        <w:tc>
          <w:tcPr>
            <w:tcW w:w="4960" w:type="dxa"/>
            <w:shd w:val="clear" w:color="auto" w:fill="auto"/>
          </w:tcPr>
          <w:p w:rsidR="008C51BC" w:rsidRDefault="00642D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1BC" w:rsidRDefault="00642D2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C51BC">
        <w:tc>
          <w:tcPr>
            <w:tcW w:w="4960" w:type="dxa"/>
            <w:shd w:val="clear" w:color="auto" w:fill="auto"/>
          </w:tcPr>
          <w:p w:rsidR="008C51BC" w:rsidRDefault="00642D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C51BC" w:rsidRDefault="00642D27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8C51BC" w:rsidRDefault="008C51BC">
      <w:pPr>
        <w:rPr>
          <w:rFonts w:eastAsia="Times New Roman"/>
          <w:sz w:val="20"/>
          <w:szCs w:val="20"/>
        </w:rPr>
      </w:pPr>
    </w:p>
    <w:p w:rsidR="008C51BC" w:rsidRDefault="00642D27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8C51BC" w:rsidRDefault="008C51B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C51BC">
        <w:tc>
          <w:tcPr>
            <w:tcW w:w="9922" w:type="dxa"/>
            <w:shd w:val="clear" w:color="auto" w:fill="auto"/>
          </w:tcPr>
          <w:p w:rsidR="008C51BC" w:rsidRDefault="00642D2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C51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EA-102346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"НЭТИЗ" / 7814164723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49 000,00 руб.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2D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</w:t>
            </w:r>
            <w:r w:rsidRPr="00642D27">
              <w:rPr>
                <w:sz w:val="20"/>
                <w:szCs w:val="20"/>
              </w:rPr>
              <w:t>ции об электронном аукционе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1BC" w:rsidRDefault="00642D27" w:rsidP="00642D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51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2 Иде</w:t>
            </w:r>
            <w:r>
              <w:rPr>
                <w:sz w:val="20"/>
                <w:szCs w:val="20"/>
              </w:rPr>
              <w:t>нтификационный номер заявки: EA-102721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"РАБЛИКС" / 7721129652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50 424,50 руб.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2D27">
              <w:rPr>
                <w:sz w:val="20"/>
                <w:szCs w:val="20"/>
              </w:rPr>
              <w:t>: Участник электрон</w:t>
            </w:r>
            <w:r w:rsidRPr="00642D27">
              <w:rPr>
                <w:sz w:val="20"/>
                <w:szCs w:val="20"/>
              </w:rPr>
              <w:t>ного аукциона и поданная им заявка СООТВЕТСТВУЕТ требованиям документации об электронном аукционе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1BC" w:rsidRDefault="00642D27" w:rsidP="00642D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Степанова Людмила Николаевна: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8C51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EA-102592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Шарнин Савелий Сергеевич / 664000489834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</w:t>
            </w:r>
            <w:r>
              <w:rPr>
                <w:sz w:val="20"/>
                <w:szCs w:val="20"/>
              </w:rPr>
              <w:t>она: 54 772,84 руб.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2D27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1BC" w:rsidRDefault="00642D27" w:rsidP="00642D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</w:t>
            </w:r>
            <w:r>
              <w:rPr>
                <w:sz w:val="20"/>
                <w:szCs w:val="20"/>
              </w:rPr>
              <w:t>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C51B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4 Идентификационный номер заявки: EA-102723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РЕГИОНАЛЬНЫЙ КОН</w:t>
            </w:r>
            <w:r>
              <w:rPr>
                <w:sz w:val="20"/>
                <w:szCs w:val="20"/>
              </w:rPr>
              <w:t>СУЛЬТАЦИОННО-ТЕХНИЧЕСКИЙ ЦЕНТР АВТОНОМНЫХ ИСТОЧНИКОВ ТОКА "ФИРМА АЛЬФА-ПЛЮС" / 7736000860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64 579,19 руб.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42D27">
              <w:rPr>
                <w:sz w:val="20"/>
                <w:szCs w:val="20"/>
              </w:rPr>
              <w:t>: Участник электронного аукциона и поданная им заявка СООТВЕТСТВУЕТ тре</w:t>
            </w:r>
            <w:r w:rsidRPr="00642D27">
              <w:rPr>
                <w:sz w:val="20"/>
                <w:szCs w:val="20"/>
              </w:rPr>
              <w:t>бованиям документации об электронном аукционе</w:t>
            </w:r>
          </w:p>
          <w:p w:rsidR="008C51BC" w:rsidRDefault="00642D27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C51BC" w:rsidRDefault="00642D27" w:rsidP="00642D27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</w:t>
            </w:r>
            <w:r>
              <w:rPr>
                <w:sz w:val="20"/>
                <w:szCs w:val="20"/>
              </w:rPr>
              <w:t>м аукционе</w:t>
            </w:r>
          </w:p>
        </w:tc>
      </w:tr>
    </w:tbl>
    <w:p w:rsidR="008C51BC" w:rsidRPr="00642D27" w:rsidRDefault="008C51BC">
      <w:pPr>
        <w:jc w:val="both"/>
        <w:rPr>
          <w:rFonts w:eastAsia="Times New Roman"/>
          <w:sz w:val="20"/>
          <w:szCs w:val="20"/>
        </w:rPr>
      </w:pPr>
    </w:p>
    <w:p w:rsidR="008C51BC" w:rsidRPr="00642D27" w:rsidRDefault="00642D27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ОБЩЕСТВО С ОГРАНИЧЕННОЙ ОТВЕТСТВЕННОСТЬЮ "НЭТИЗ"</w:t>
      </w:r>
      <w:r w:rsidRPr="00642D27"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с ценой контракта </w:t>
      </w:r>
      <w:r w:rsidRPr="00642D27">
        <w:rPr>
          <w:rFonts w:eastAsia="Times New Roman"/>
          <w:b/>
          <w:bCs/>
          <w:sz w:val="20"/>
          <w:szCs w:val="20"/>
        </w:rPr>
        <w:t>49 000,00 руб.</w:t>
      </w:r>
    </w:p>
    <w:p w:rsidR="00642D27" w:rsidRPr="00642D27" w:rsidRDefault="00642D27">
      <w:pPr>
        <w:jc w:val="both"/>
      </w:pPr>
    </w:p>
    <w:p w:rsidR="008C51BC" w:rsidRDefault="00642D27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C51BC" w:rsidRDefault="008C51BC">
      <w:pPr>
        <w:rPr>
          <w:rFonts w:eastAsia="Times New Roman"/>
          <w:sz w:val="20"/>
          <w:szCs w:val="20"/>
        </w:rPr>
      </w:pPr>
    </w:p>
    <w:p w:rsidR="008C51BC" w:rsidRDefault="00642D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C51BC" w:rsidRDefault="008C51BC">
      <w:pPr>
        <w:rPr>
          <w:rFonts w:eastAsia="Times New Roman"/>
          <w:sz w:val="20"/>
          <w:szCs w:val="20"/>
        </w:rPr>
      </w:pPr>
    </w:p>
    <w:p w:rsidR="008C51BC" w:rsidRDefault="00642D2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C51BC" w:rsidRDefault="008C51B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C51BC">
        <w:tc>
          <w:tcPr>
            <w:tcW w:w="3307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51BC" w:rsidRDefault="008C51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C51BC">
        <w:tc>
          <w:tcPr>
            <w:tcW w:w="3307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51BC" w:rsidRDefault="008C51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C51BC">
        <w:tc>
          <w:tcPr>
            <w:tcW w:w="3307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C51BC" w:rsidRDefault="008C51B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C51BC" w:rsidRDefault="00642D27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642D27"/>
    <w:sectPr w:rsidR="00000000" w:rsidSect="00642D27">
      <w:footerReference w:type="default" r:id="rId7"/>
      <w:pgSz w:w="11906" w:h="16838"/>
      <w:pgMar w:top="851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42D27">
      <w:r>
        <w:separator/>
      </w:r>
    </w:p>
  </w:endnote>
  <w:endnote w:type="continuationSeparator" w:id="0">
    <w:p w:rsidR="00000000" w:rsidRDefault="00642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51BC" w:rsidRDefault="008C51BC">
    <w:pPr>
      <w:jc w:val="both"/>
      <w:rPr>
        <w:sz w:val="18"/>
        <w:szCs w:val="18"/>
        <w:vertAlign w:val="superscript"/>
      </w:rPr>
    </w:pPr>
  </w:p>
  <w:p w:rsidR="008C51BC" w:rsidRDefault="008C51BC">
    <w:pPr>
      <w:pStyle w:val="afd"/>
    </w:pPr>
  </w:p>
  <w:p w:rsidR="008C51BC" w:rsidRDefault="008C51B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1BC" w:rsidRDefault="008C51BC"/>
  </w:footnote>
  <w:footnote w:type="continuationSeparator" w:id="0">
    <w:p w:rsidR="008C51BC" w:rsidRDefault="00642D27">
      <w:r>
        <w:continuationSeparator/>
      </w:r>
    </w:p>
  </w:footnote>
  <w:footnote w:id="1">
    <w:p w:rsidR="008C51BC" w:rsidRDefault="00642D27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</w:t>
      </w:r>
      <w:r>
        <w:rPr>
          <w:sz w:val="16"/>
          <w:szCs w:val="16"/>
        </w:rPr>
        <w:t>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1BC"/>
    <w:rsid w:val="00642D27"/>
    <w:rsid w:val="008C5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HbEtUC4j9oGzBJFB1qNaHV3rfDsm89KRk4nJjIRuccA=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GDIX4K+pHYvza/8/0LVm33kPaIZnM4djeXLxEX3558Q=</DigestValue>
    </Reference>
  </SignedInfo>
  <SignatureValue>XkBeJoRQu0SYeTyoW79hNb9kRJ0OUtRooyEplxvtUr3EriofQj/8hYxz5QTNRVUv
oZ9G9nSS9p/XlBs4RxlzLw==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0qExbJ1/e75lTy2N9bnkEYuPvG4=</DigestValue>
      </Reference>
      <Reference URI="/word/endnotes.xml?ContentType=application/vnd.openxmlformats-officedocument.wordprocessingml.endnotes+xml">
        <DigestMethod Algorithm="http://www.w3.org/2000/09/xmldsig#sha1"/>
        <DigestValue>9uryACwWV1LRY3P8r5W+kcRWVVU=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QH1mKhNmwzBlO9O0GUzIJ0KByxw=</DigestValue>
      </Reference>
      <Reference URI="/word/footnotes.xml?ContentType=application/vnd.openxmlformats-officedocument.wordprocessingml.footnotes+xml">
        <DigestMethod Algorithm="http://www.w3.org/2000/09/xmldsig#sha1"/>
        <DigestValue>xFdEbL+MYgcmSHpT79yVO+bPKx4=</DigestValue>
      </Reference>
      <Reference URI="/word/settings.xml?ContentType=application/vnd.openxmlformats-officedocument.wordprocessingml.settings+xml">
        <DigestMethod Algorithm="http://www.w3.org/2000/09/xmldsig#sha1"/>
        <DigestValue>LGtMQ00WdGza5pBfSXtLSyl+kBA=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2021-07-08T07:57:24Z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2021-07-08T07:57:24Z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t8ORtIqPpUo/J4krPyYf5ykFjbbQ9pt0hPMKl9d3MHU=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fa1kUP795szIOQQWSFl4kJvR4yi0g1eVCtd6UGiR6Lw=</DigestValue>
    </Reference>
  </SignedInfo>
  <SignatureValue>6/MXJWw4AKO67bAixg6vJ7WVhBxT/Mg86ThX0QBEk3CwrH8IBqzceM/0yg4gFLgD
xL47xwMOuausJYPPpxvXfg==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0qExbJ1/e75lTy2N9bnkEYuPvG4=</DigestValue>
      </Reference>
      <Reference URI="/word/endnotes.xml?ContentType=application/vnd.openxmlformats-officedocument.wordprocessingml.endnotes+xml">
        <DigestMethod Algorithm="http://www.w3.org/2000/09/xmldsig#sha1"/>
        <DigestValue>9uryACwWV1LRY3P8r5W+kcRWVVU=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QH1mKhNmwzBlO9O0GUzIJ0KByxw=</DigestValue>
      </Reference>
      <Reference URI="/word/footnotes.xml?ContentType=application/vnd.openxmlformats-officedocument.wordprocessingml.footnotes+xml">
        <DigestMethod Algorithm="http://www.w3.org/2000/09/xmldsig#sha1"/>
        <DigestValue>xFdEbL+MYgcmSHpT79yVO+bPKx4=</DigestValue>
      </Reference>
      <Reference URI="/word/settings.xml?ContentType=application/vnd.openxmlformats-officedocument.wordprocessingml.settings+xml">
        <DigestMethod Algorithm="http://www.w3.org/2000/09/xmldsig#sha1"/>
        <DigestValue>LGtMQ00WdGza5pBfSXtLSyl+kBA=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2021-07-08T07:57:37Z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2021-07-08T07:57:37Z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KW3EzGjYCbFZ6oV3gbKtnyYkhZ9y9Uf2n0WUBpz0QsQ=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i/ZKLSJrSbTzfU7WOjt9S8kaJIUG5nZsmxjtmgYPBXw=</DigestValue>
    </Reference>
  </SignedInfo>
  <SignatureValue>NkjRv9h4tt3hXEj/ata4n3hE5gMp7iakA963CQRcipmVEBwd8DHmDBr9s10NGoSg
w2I3ZI8AJAMvvxgeAz8zqQ==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0qExbJ1/e75lTy2N9bnkEYuPvG4=</DigestValue>
      </Reference>
      <Reference URI="/word/endnotes.xml?ContentType=application/vnd.openxmlformats-officedocument.wordprocessingml.endnotes+xml">
        <DigestMethod Algorithm="http://www.w3.org/2000/09/xmldsig#sha1"/>
        <DigestValue>9uryACwWV1LRY3P8r5W+kcRWVVU=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QH1mKhNmwzBlO9O0GUzIJ0KByxw=</DigestValue>
      </Reference>
      <Reference URI="/word/footnotes.xml?ContentType=application/vnd.openxmlformats-officedocument.wordprocessingml.footnotes+xml">
        <DigestMethod Algorithm="http://www.w3.org/2000/09/xmldsig#sha1"/>
        <DigestValue>xFdEbL+MYgcmSHpT79yVO+bPKx4=</DigestValue>
      </Reference>
      <Reference URI="/word/settings.xml?ContentType=application/vnd.openxmlformats-officedocument.wordprocessingml.settings+xml">
        <DigestMethod Algorithm="http://www.w3.org/2000/09/xmldsig#sha1"/>
        <DigestValue>LGtMQ00WdGza5pBfSXtLSyl+kBA=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2021-07-08T07:58:06Z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2021-07-08T07:58:06Z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2021-07-08T07:57:00Z</cp:lastPrinted>
  <dcterms:created xsi:type="dcterms:W3CDTF">2019-08-30T06:11:00Z</dcterms:created>
  <dcterms:modified xsi:type="dcterms:W3CDTF">2021-07-08T07:57:00Z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