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№03.3-4/1920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светового, видеопроекционного, звукового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15.07.21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МУНИЦИПАЛЬНОЕ КАЗЕННОЕ УЧРЕЖДЕНИЕ КУЛЬТУРЫ "МЕДВЕНСКИЙ РАЙОННЫЙ ДОМ КУЛЬТУРЫ"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светового, видеопроекционного, звукового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213461500548046150100100080010000244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1 264 000,00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31.00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Комендантов Юрий Аркадьевич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Полякова Наталья Валериевна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 xml:space="preserve"> Татьяна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EA-103185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"СВЕТ И МУЗЫКА М" / 7708757810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872 160,00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EA-102923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ХОДАКОВСКАЯ ОЛЬГА АНАТОЛЬЕВНА / 312807922900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878 480,00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EA-103185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"СВЕТ И МУЗЫКА 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EA-103185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"СВЕТ И МУЗЫКА 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Комендантов Юрий Аркадьевич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EA-103185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"СВЕТ И МУЗЫКА 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Полякова Наталья Валериевна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 xml:space="preserve"> Татьяна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Алексеевна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EA-103185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"СВЕТ И МУЗЫКА 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EA-102923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ХОДАКОВСКАЯ ОЛЬГА АНАТОЛЬЕВНА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EA-102923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ХОДАКОВСКАЯ ОЛЬГА АНАТОЛЬЕВНА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Комендантов Юрий Аркадьевич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 xml:space="preserve"> Татьяна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Алексеевна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EA-102923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ХОДАКОВСКАЯ ОЛЬГА АНАТОЛЬЕВНА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Полякова Наталья Валериевна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EA-102923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ХОДАКОВСКАЯ ОЛЬГА АНАТОЛЬЕВНА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Комендантов Юрий Аркадьевич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Полякова Наталья Валериевна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Лысенко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 xml:space="preserve"> Татьяна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444</Words>
  <Characters>3401</Characters>
  <CharactersWithSpaces>3738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2021-07-15T16:19:35Z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