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9B" w:rsidRDefault="00953E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1C9B" w:rsidRPr="00536BC6" w:rsidRDefault="00953EEE">
      <w:pPr>
        <w:ind w:firstLine="567"/>
        <w:jc w:val="center"/>
      </w:pPr>
      <w:r w:rsidRPr="00536BC6">
        <w:rPr>
          <w:rFonts w:eastAsia="Times New Roman"/>
          <w:b/>
          <w:bCs/>
          <w:sz w:val="20"/>
          <w:szCs w:val="20"/>
        </w:rPr>
        <w:t xml:space="preserve">"поставка реагентов для определения групп крови" </w:t>
      </w:r>
    </w:p>
    <w:p w:rsidR="00851C9B" w:rsidRPr="00536BC6" w:rsidRDefault="00953EEE">
      <w:pPr>
        <w:ind w:firstLine="567"/>
        <w:jc w:val="center"/>
        <w:rPr>
          <w:rFonts w:eastAsia="Times New Roman"/>
          <w:b/>
          <w:bCs/>
        </w:rPr>
      </w:pPr>
      <w:r w:rsidRPr="00536B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6BC6">
        <w:rPr>
          <w:rFonts w:eastAsia="Times New Roman"/>
          <w:b/>
          <w:bCs/>
          <w:sz w:val="20"/>
          <w:szCs w:val="20"/>
        </w:rPr>
        <w:t xml:space="preserve"> 0321300132721000172) </w:t>
      </w:r>
    </w:p>
    <w:p w:rsidR="00851C9B" w:rsidRPr="00536BC6" w:rsidRDefault="00851C9B">
      <w:pPr>
        <w:ind w:firstLine="567"/>
        <w:jc w:val="center"/>
        <w:rPr>
          <w:sz w:val="20"/>
          <w:szCs w:val="20"/>
        </w:rPr>
      </w:pPr>
    </w:p>
    <w:p w:rsidR="00851C9B" w:rsidRPr="00536BC6" w:rsidRDefault="00953EEE">
      <w:pPr>
        <w:ind w:firstLine="567"/>
        <w:jc w:val="right"/>
      </w:pPr>
      <w:r w:rsidRPr="00536BC6">
        <w:rPr>
          <w:rFonts w:eastAsia="Times New Roman"/>
          <w:sz w:val="20"/>
          <w:szCs w:val="20"/>
        </w:rPr>
        <w:t>20.07.21 15:19:09 (</w:t>
      </w:r>
      <w:r>
        <w:rPr>
          <w:rFonts w:eastAsia="Times New Roman"/>
          <w:sz w:val="20"/>
          <w:szCs w:val="20"/>
          <w:lang w:val="en-US"/>
        </w:rPr>
        <w:t>MSK</w:t>
      </w:r>
      <w:r w:rsidRPr="00536BC6">
        <w:rPr>
          <w:rFonts w:eastAsia="Times New Roman"/>
          <w:sz w:val="20"/>
          <w:szCs w:val="20"/>
        </w:rPr>
        <w:t>+00:00)</w:t>
      </w:r>
    </w:p>
    <w:p w:rsidR="00851C9B" w:rsidRPr="00536BC6" w:rsidRDefault="00851C9B">
      <w:pPr>
        <w:ind w:firstLine="567"/>
        <w:rPr>
          <w:rFonts w:eastAsia="Times New Roman"/>
          <w:sz w:val="20"/>
          <w:szCs w:val="20"/>
        </w:rPr>
      </w:pPr>
    </w:p>
    <w:p w:rsidR="00851C9B" w:rsidRDefault="00953EE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356420, Ставропольский</w:t>
      </w:r>
      <w:r>
        <w:rPr>
          <w:rFonts w:eastAsia="Times New Roman"/>
          <w:sz w:val="20"/>
          <w:szCs w:val="20"/>
        </w:rPr>
        <w:t xml:space="preserve"> край, Благодарненский р-н, Благодарный г, УЛИЦА ОДНОКОЗОВА, 162/------, -------</w:t>
      </w:r>
    </w:p>
    <w:p w:rsidR="00851C9B" w:rsidRDefault="00851C9B">
      <w:pPr>
        <w:rPr>
          <w:rFonts w:eastAsia="Times New Roman"/>
          <w:sz w:val="20"/>
          <w:szCs w:val="20"/>
        </w:rPr>
      </w:pPr>
    </w:p>
    <w:p w:rsidR="00851C9B" w:rsidRPr="00536BC6" w:rsidRDefault="00953EEE">
      <w:r>
        <w:rPr>
          <w:rFonts w:eastAsia="Times New Roman"/>
          <w:sz w:val="20"/>
          <w:szCs w:val="20"/>
        </w:rPr>
        <w:t>Организатор</w:t>
      </w:r>
      <w:r w:rsidRPr="00536B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6BC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851C9B" w:rsidRPr="00536BC6" w:rsidRDefault="00851C9B">
      <w:pPr>
        <w:rPr>
          <w:rFonts w:eastAsia="Times New Roman"/>
          <w:sz w:val="20"/>
          <w:szCs w:val="20"/>
        </w:rPr>
      </w:pPr>
    </w:p>
    <w:p w:rsidR="00851C9B" w:rsidRDefault="00953EEE">
      <w:r w:rsidRPr="00536BC6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36BC6">
        <w:rPr>
          <w:rFonts w:eastAsia="Times New Roman"/>
          <w:sz w:val="20"/>
          <w:szCs w:val="20"/>
        </w:rPr>
        <w:t>ДЕНИЕ ЗДРАВООХРАНЕНИЯ СТАВРОПОЛЬСКОГО КРАЯ "БЛАГОДАРНЕНСКАЯ РАЙОННАЯ БОЛЬНИЦА"</w:t>
      </w:r>
    </w:p>
    <w:p w:rsidR="00851C9B" w:rsidRPr="00536BC6" w:rsidRDefault="00851C9B">
      <w:pPr>
        <w:rPr>
          <w:rFonts w:eastAsia="Times New Roman"/>
          <w:sz w:val="20"/>
          <w:szCs w:val="20"/>
        </w:rPr>
      </w:pPr>
    </w:p>
    <w:p w:rsidR="00851C9B" w:rsidRPr="00536BC6" w:rsidRDefault="00953EEE">
      <w:r>
        <w:rPr>
          <w:rFonts w:eastAsia="Times New Roman"/>
          <w:sz w:val="20"/>
          <w:szCs w:val="20"/>
        </w:rPr>
        <w:t>Наименование</w:t>
      </w:r>
      <w:r w:rsidRPr="00536B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6BC6">
        <w:rPr>
          <w:rFonts w:eastAsia="Times New Roman"/>
          <w:sz w:val="20"/>
          <w:szCs w:val="20"/>
        </w:rPr>
        <w:t xml:space="preserve">: поставка реагентов для определения групп крови </w:t>
      </w:r>
    </w:p>
    <w:p w:rsidR="00851C9B" w:rsidRPr="00536BC6" w:rsidRDefault="00851C9B">
      <w:pPr>
        <w:rPr>
          <w:rFonts w:eastAsia="Times New Roman"/>
          <w:sz w:val="20"/>
          <w:szCs w:val="20"/>
        </w:rPr>
      </w:pPr>
    </w:p>
    <w:p w:rsidR="00851C9B" w:rsidRPr="00536BC6" w:rsidRDefault="00953E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212260501062526050100101390012120244</w:t>
      </w:r>
    </w:p>
    <w:p w:rsidR="00851C9B" w:rsidRDefault="00851C9B"/>
    <w:p w:rsidR="00851C9B" w:rsidRDefault="00953E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519 249,91 руб.</w:t>
      </w:r>
    </w:p>
    <w:p w:rsidR="00851C9B" w:rsidRDefault="00851C9B">
      <w:pPr>
        <w:rPr>
          <w:rFonts w:eastAsia="Times New Roman"/>
          <w:sz w:val="20"/>
          <w:szCs w:val="20"/>
        </w:rPr>
      </w:pPr>
    </w:p>
    <w:p w:rsidR="00851C9B" w:rsidRDefault="00953E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51C9B">
        <w:tc>
          <w:tcPr>
            <w:tcW w:w="3400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51C9B">
        <w:tc>
          <w:tcPr>
            <w:tcW w:w="3400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51C9B">
        <w:tc>
          <w:tcPr>
            <w:tcW w:w="3400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51C9B">
        <w:tc>
          <w:tcPr>
            <w:tcW w:w="3400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51C9B">
        <w:tc>
          <w:tcPr>
            <w:tcW w:w="3400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851C9B" w:rsidRDefault="00953EE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851C9B" w:rsidRDefault="00851C9B">
      <w:pPr>
        <w:rPr>
          <w:rFonts w:eastAsia="Times New Roman"/>
          <w:sz w:val="20"/>
          <w:szCs w:val="20"/>
        </w:rPr>
      </w:pPr>
    </w:p>
    <w:p w:rsidR="00851C9B" w:rsidRDefault="00953E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1C9B" w:rsidRDefault="00851C9B">
      <w:pPr>
        <w:rPr>
          <w:rFonts w:eastAsia="Times New Roman"/>
          <w:sz w:val="20"/>
          <w:szCs w:val="20"/>
        </w:rPr>
      </w:pPr>
    </w:p>
    <w:p w:rsidR="00851C9B" w:rsidRDefault="00953E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участника, предусмотренные частью 11 статьи 24.1 Федерального закона №44-ФЗ.</w:t>
      </w:r>
    </w:p>
    <w:p w:rsidR="00851C9B" w:rsidRDefault="00851C9B">
      <w:pPr>
        <w:rPr>
          <w:rFonts w:eastAsia="Times New Roman"/>
        </w:rPr>
      </w:pPr>
    </w:p>
    <w:p w:rsidR="00851C9B" w:rsidRDefault="00851C9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851C9B">
        <w:tc>
          <w:tcPr>
            <w:tcW w:w="9924" w:type="dxa"/>
            <w:gridSpan w:val="4"/>
            <w:shd w:val="clear" w:color="auto" w:fill="auto"/>
          </w:tcPr>
          <w:p w:rsidR="00851C9B" w:rsidRDefault="00953E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1C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</w:t>
            </w:r>
            <w:r>
              <w:rPr>
                <w:rFonts w:eastAsia="Times New Roman"/>
                <w:sz w:val="20"/>
                <w:szCs w:val="20"/>
              </w:rPr>
              <w:t>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51C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r>
              <w:rPr>
                <w:sz w:val="20"/>
                <w:szCs w:val="20"/>
                <w:lang w:val="en-US"/>
              </w:rPr>
              <w:t>EA-104997</w:t>
            </w:r>
          </w:p>
          <w:p w:rsidR="00851C9B" w:rsidRDefault="00953EEE">
            <w:r>
              <w:rPr>
                <w:sz w:val="20"/>
                <w:szCs w:val="20"/>
                <w:lang w:val="en-US"/>
              </w:rPr>
              <w:t>Лелекова Анастасия Сергеевна / 616125837119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851C9B" w:rsidRDefault="0085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51C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r>
              <w:rPr>
                <w:sz w:val="20"/>
                <w:szCs w:val="20"/>
                <w:lang w:val="en-US"/>
              </w:rPr>
              <w:t>EA-104997</w:t>
            </w:r>
          </w:p>
          <w:p w:rsidR="00851C9B" w:rsidRDefault="00953EEE">
            <w:r>
              <w:rPr>
                <w:sz w:val="20"/>
                <w:szCs w:val="20"/>
                <w:lang w:val="en-US"/>
              </w:rPr>
              <w:t xml:space="preserve">Лелекова Анастасия Сергеевна / </w:t>
            </w:r>
            <w:r>
              <w:rPr>
                <w:sz w:val="20"/>
                <w:szCs w:val="20"/>
                <w:lang w:val="en-US"/>
              </w:rPr>
              <w:t>616125837119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851C9B" w:rsidRDefault="0085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51C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r>
              <w:rPr>
                <w:sz w:val="20"/>
                <w:szCs w:val="20"/>
                <w:lang w:val="en-US"/>
              </w:rPr>
              <w:t>EA-104997</w:t>
            </w:r>
          </w:p>
          <w:p w:rsidR="00851C9B" w:rsidRDefault="00953EEE">
            <w:r>
              <w:rPr>
                <w:sz w:val="20"/>
                <w:szCs w:val="20"/>
                <w:lang w:val="en-US"/>
              </w:rPr>
              <w:t>Лелекова Анастасия Сергеевна / 616125837119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851C9B" w:rsidRDefault="0085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1C9B" w:rsidRDefault="00953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51C9B" w:rsidRDefault="00851C9B"/>
    <w:p w:rsidR="00851C9B" w:rsidRDefault="00851C9B">
      <w:pPr>
        <w:jc w:val="both"/>
        <w:rPr>
          <w:sz w:val="20"/>
          <w:szCs w:val="20"/>
          <w:lang w:val="en-US"/>
        </w:rPr>
      </w:pPr>
    </w:p>
    <w:p w:rsidR="00851C9B" w:rsidRDefault="00953EEE">
      <w:pPr>
        <w:jc w:val="both"/>
      </w:pPr>
      <w:bookmarkStart w:id="0" w:name="__DdeLink__136_4014115248"/>
      <w:bookmarkEnd w:id="0"/>
      <w:r w:rsidRPr="00536BC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36BC6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36BC6">
        <w:rPr>
          <w:rFonts w:eastAsia="Times New Roman"/>
          <w:sz w:val="20"/>
          <w:szCs w:val="20"/>
        </w:rPr>
        <w:t>ником Лелекова Анастасия Сергеевна.</w:t>
      </w:r>
    </w:p>
    <w:p w:rsidR="00851C9B" w:rsidRDefault="00851C9B">
      <w:pPr>
        <w:jc w:val="both"/>
        <w:rPr>
          <w:sz w:val="20"/>
          <w:szCs w:val="20"/>
        </w:rPr>
      </w:pPr>
    </w:p>
    <w:p w:rsidR="00851C9B" w:rsidRDefault="00953EE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51C9B" w:rsidRDefault="00851C9B">
      <w:pPr>
        <w:jc w:val="both"/>
        <w:rPr>
          <w:sz w:val="20"/>
          <w:szCs w:val="20"/>
        </w:rPr>
      </w:pPr>
    </w:p>
    <w:p w:rsidR="00851C9B" w:rsidRDefault="00953E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</w:t>
      </w:r>
      <w:r>
        <w:rPr>
          <w:rFonts w:eastAsia="Times New Roman"/>
          <w:sz w:val="20"/>
          <w:szCs w:val="20"/>
        </w:rPr>
        <w:t>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</w:t>
      </w:r>
      <w:r>
        <w:rPr>
          <w:rFonts w:eastAsia="Times New Roman"/>
          <w:sz w:val="20"/>
          <w:szCs w:val="20"/>
        </w:rPr>
        <w:t>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51C9B" w:rsidRDefault="00851C9B">
      <w:pPr>
        <w:jc w:val="both"/>
        <w:rPr>
          <w:rFonts w:eastAsia="Times New Roman"/>
          <w:sz w:val="20"/>
          <w:szCs w:val="20"/>
        </w:rPr>
      </w:pPr>
    </w:p>
    <w:p w:rsidR="00851C9B" w:rsidRDefault="00953EEE">
      <w:pPr>
        <w:jc w:val="both"/>
      </w:pPr>
      <w:r w:rsidRPr="00536BC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1C9B" w:rsidRDefault="00851C9B">
      <w:pPr>
        <w:jc w:val="both"/>
        <w:rPr>
          <w:rFonts w:eastAsia="Times New Roman"/>
          <w:sz w:val="20"/>
          <w:szCs w:val="20"/>
        </w:rPr>
      </w:pPr>
    </w:p>
    <w:p w:rsidR="00851C9B" w:rsidRDefault="00953EEE">
      <w:r>
        <w:rPr>
          <w:rFonts w:eastAsia="Times New Roman"/>
          <w:sz w:val="20"/>
          <w:szCs w:val="20"/>
        </w:rPr>
        <w:t>Подписи</w:t>
      </w:r>
    </w:p>
    <w:p w:rsidR="00851C9B" w:rsidRDefault="00851C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51C9B">
        <w:tc>
          <w:tcPr>
            <w:tcW w:w="3307" w:type="dxa"/>
            <w:shd w:val="clear" w:color="auto" w:fill="auto"/>
            <w:vAlign w:val="bottom"/>
          </w:tcPr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51C9B" w:rsidRDefault="0085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1C9B" w:rsidRDefault="00953EEE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851C9B">
        <w:tc>
          <w:tcPr>
            <w:tcW w:w="3307" w:type="dxa"/>
            <w:shd w:val="clear" w:color="auto" w:fill="auto"/>
            <w:vAlign w:val="bottom"/>
          </w:tcPr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51C9B" w:rsidRDefault="0085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1C9B" w:rsidRDefault="00953EE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851C9B">
        <w:tc>
          <w:tcPr>
            <w:tcW w:w="3307" w:type="dxa"/>
            <w:shd w:val="clear" w:color="auto" w:fill="auto"/>
            <w:vAlign w:val="bottom"/>
          </w:tcPr>
          <w:p w:rsidR="00851C9B" w:rsidRDefault="00953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51C9B" w:rsidRDefault="0085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1C9B" w:rsidRDefault="00953EE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953EEE" w:rsidRDefault="00953EEE"/>
    <w:sectPr w:rsidR="00953EEE" w:rsidSect="00851C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51C9B"/>
    <w:rsid w:val="00536BC6"/>
    <w:rsid w:val="00851C9B"/>
    <w:rsid w:val="00953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C9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51C9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51C9B"/>
    <w:pPr>
      <w:spacing w:after="140" w:line="288" w:lineRule="auto"/>
    </w:pPr>
  </w:style>
  <w:style w:type="paragraph" w:styleId="a9">
    <w:name w:val="List"/>
    <w:basedOn w:val="a8"/>
    <w:rsid w:val="00851C9B"/>
    <w:rPr>
      <w:rFonts w:cs="Noto Sans Devanagari"/>
    </w:rPr>
  </w:style>
  <w:style w:type="paragraph" w:customStyle="1" w:styleId="Caption">
    <w:name w:val="Caption"/>
    <w:basedOn w:val="a"/>
    <w:qFormat/>
    <w:rsid w:val="00851C9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51C9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51C9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51C9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51C9B"/>
    <w:pPr>
      <w:spacing w:beforeAutospacing="1" w:afterAutospacing="1"/>
    </w:pPr>
  </w:style>
  <w:style w:type="paragraph" w:customStyle="1" w:styleId="th">
    <w:name w:val="th"/>
    <w:basedOn w:val="a"/>
    <w:qFormat/>
    <w:rsid w:val="00851C9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51C9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51C9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51C9B"/>
    <w:pPr>
      <w:spacing w:beforeAutospacing="1" w:after="200"/>
    </w:pPr>
  </w:style>
  <w:style w:type="paragraph" w:customStyle="1" w:styleId="usual2">
    <w:name w:val="usual2"/>
    <w:basedOn w:val="a"/>
    <w:qFormat/>
    <w:rsid w:val="00851C9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51C9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51C9B"/>
    <w:pPr>
      <w:spacing w:beforeAutospacing="1" w:afterAutospacing="1"/>
    </w:pPr>
  </w:style>
  <w:style w:type="paragraph" w:customStyle="1" w:styleId="requests">
    <w:name w:val="requests"/>
    <w:basedOn w:val="a"/>
    <w:qFormat/>
    <w:rsid w:val="00851C9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51C9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51C9B"/>
  </w:style>
  <w:style w:type="paragraph" w:customStyle="1" w:styleId="af2">
    <w:name w:val="Заголовок таблицы"/>
    <w:basedOn w:val="af1"/>
    <w:qFormat/>
    <w:rsid w:val="00851C9B"/>
  </w:style>
  <w:style w:type="paragraph" w:customStyle="1" w:styleId="DocumentMap">
    <w:name w:val="DocumentMap"/>
    <w:qFormat/>
    <w:rsid w:val="00851C9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2879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2021-07-20T12:24:00Z</dcterms:created>
  <dcterms:modified xsi:type="dcterms:W3CDTF">2021-07-20T12:24:00Z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