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№ 03.3-4/2003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"Поставка интерактивного комплекса (сервера) управления системой ВКС для оснащения регионального модельного центра"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0744200000221004807)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ru-RU"/>
        </w:rPr>
        <w:t>21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ОБЛАСТНОЕ БЮДЖЕТНОЕ УЧРЕЖДЕНИЕ ДОПОЛНИТЕЛЬНОГО ОБРАЗОВАНИЯ "ОБЛАСТНОЙ ЦЕНТР РАЗВИТИЯ ТВОРЧЕСТВА ДЕТЕЙ И ЮНОШЕСТВА"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интерактивного комплекса (сервера) управления системой ВКС для оснащения регионального модельного центра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212463217303746320100100070010000244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1 379 009,00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Фоменко Максим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Коржавина Анна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Миронова Инна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Шиляков Игорь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lang w:val="ru-RU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Фоменко Максим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Коржавина Анна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EA-105571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ФИРМА "АНТАРЕС" / 4629001398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Фоменко Максим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Коржавина Анна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374</Words>
  <Characters>2854</Characters>
  <CharactersWithSpaces>3158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2021-07-21T15:48:28Z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