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03.3-4/</w:t>
      </w:r>
      <w:r>
        <w:rPr>
          <w:rFonts w:eastAsia="Times New Roman"/>
          <w:b/>
          <w:bCs/>
          <w:sz w:val="20"/>
          <w:szCs w:val="20"/>
        </w:rPr>
        <w:t>2019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дыхательных аппаратов со сжатым воздухом"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дыхательных аппаратов со сжатым воздухом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212463205063846320100100160013299244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6 160 420,14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Конюшняк Евгений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6 129 618,04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Конюшняк Евгений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Pages>2</Pages>
  <Words>380</Words>
  <Characters>2945</Characters>
  <CharactersWithSpaces>3245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2021-07-22T11:14:16Z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