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02" w:rsidRPr="00FB020C" w:rsidRDefault="00743E40">
      <w:pPr>
        <w:ind w:firstLine="567"/>
        <w:jc w:val="center"/>
        <w:rPr>
          <w:sz w:val="22"/>
          <w:szCs w:val="22"/>
        </w:rPr>
      </w:pPr>
      <w:r w:rsidRPr="00FB020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450302" w:rsidRPr="00FB020C" w:rsidRDefault="00743E40">
      <w:pPr>
        <w:ind w:firstLine="567"/>
        <w:jc w:val="center"/>
        <w:rPr>
          <w:sz w:val="22"/>
          <w:szCs w:val="22"/>
        </w:rPr>
      </w:pPr>
      <w:r w:rsidRPr="00FB020C">
        <w:rPr>
          <w:rFonts w:eastAsia="Times New Roman"/>
          <w:b/>
          <w:bCs/>
          <w:sz w:val="22"/>
          <w:szCs w:val="22"/>
        </w:rPr>
        <w:t>"Поставка канцелярских товаров"</w:t>
      </w:r>
    </w:p>
    <w:p w:rsidR="00450302" w:rsidRPr="00FB020C" w:rsidRDefault="00743E40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B020C">
        <w:rPr>
          <w:rFonts w:eastAsia="Times New Roman"/>
          <w:b/>
          <w:bCs/>
          <w:sz w:val="22"/>
          <w:szCs w:val="22"/>
        </w:rPr>
        <w:t xml:space="preserve">(№ извещения 0172200001121000021) </w:t>
      </w:r>
    </w:p>
    <w:p w:rsidR="00450302" w:rsidRPr="00FB020C" w:rsidRDefault="00450302">
      <w:pPr>
        <w:ind w:firstLine="567"/>
        <w:jc w:val="center"/>
        <w:rPr>
          <w:sz w:val="22"/>
          <w:szCs w:val="22"/>
        </w:rPr>
      </w:pPr>
    </w:p>
    <w:p w:rsidR="00450302" w:rsidRPr="00FB020C" w:rsidRDefault="00743E40">
      <w:pPr>
        <w:ind w:firstLine="567"/>
        <w:jc w:val="right"/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26.07.21 09:40:35 (</w:t>
      </w:r>
      <w:r w:rsidRPr="00FB020C">
        <w:rPr>
          <w:rFonts w:eastAsia="Times New Roman"/>
          <w:sz w:val="22"/>
          <w:szCs w:val="22"/>
          <w:lang w:val="en-US"/>
        </w:rPr>
        <w:t>MSK</w:t>
      </w:r>
      <w:r w:rsidRPr="00FB020C">
        <w:rPr>
          <w:rFonts w:eastAsia="Times New Roman"/>
          <w:sz w:val="22"/>
          <w:szCs w:val="22"/>
        </w:rPr>
        <w:t>+00:00)</w:t>
      </w:r>
    </w:p>
    <w:p w:rsidR="00450302" w:rsidRPr="00FB020C" w:rsidRDefault="00450302">
      <w:pPr>
        <w:ind w:firstLine="567"/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Место публикации: Российская Федерация, 191167, Санкт-Петербург, УЛИЦА ИСПОЛКОМСКАЯ, 16/ЛИТ А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Организатор аукциона: КОМИТЕТ ПО ТРАНСПОРТУ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Заказчик: КОМИТЕТ ПО ТРАНСПОРТУ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 xml:space="preserve">Наименование закупки: Поставка канцелярских товаров 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rFonts w:eastAsia="Times New Roman"/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Идентификационный код закупки: 212783000106778420100100760010000244</w:t>
      </w:r>
    </w:p>
    <w:p w:rsidR="00450302" w:rsidRPr="00FB020C" w:rsidRDefault="00450302">
      <w:pPr>
        <w:rPr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534 115,02 руб.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Снижение НМЦК, %: 34.35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rFonts w:eastAsia="Times New Roman"/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Состав аукционной комиссии:</w:t>
      </w:r>
    </w:p>
    <w:p w:rsidR="00FB020C" w:rsidRPr="00FB020C" w:rsidRDefault="00FB020C">
      <w:pPr>
        <w:rPr>
          <w:sz w:val="22"/>
          <w:szCs w:val="22"/>
        </w:rPr>
      </w:pP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50302" w:rsidRPr="00FB020C">
        <w:tc>
          <w:tcPr>
            <w:tcW w:w="3400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50302" w:rsidRPr="00FB020C">
        <w:tc>
          <w:tcPr>
            <w:tcW w:w="3400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50302" w:rsidRPr="00FB020C">
        <w:tc>
          <w:tcPr>
            <w:tcW w:w="3400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50302" w:rsidRPr="00FB020C">
        <w:tc>
          <w:tcPr>
            <w:tcW w:w="3400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450302" w:rsidRPr="00FB020C">
        <w:tc>
          <w:tcPr>
            <w:tcW w:w="3400" w:type="dxa"/>
            <w:shd w:val="clear" w:color="auto" w:fill="auto"/>
          </w:tcPr>
          <w:p w:rsidR="00B37F86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 xml:space="preserve">Секретарь комиссии </w:t>
            </w:r>
          </w:p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450302" w:rsidRPr="00FB020C" w:rsidRDefault="00743E40">
            <w:pPr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jc w:val="both"/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50302" w:rsidRPr="00FB020C" w:rsidRDefault="00450302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50302" w:rsidRPr="00FB02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50302" w:rsidRPr="00FB020C" w:rsidRDefault="00743E40">
            <w:pPr>
              <w:rPr>
                <w:rFonts w:eastAsia="Times New Roman"/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  <w:p w:rsidR="00FB020C" w:rsidRPr="00FB020C" w:rsidRDefault="00FB020C">
            <w:pPr>
              <w:rPr>
                <w:sz w:val="22"/>
                <w:szCs w:val="22"/>
              </w:rPr>
            </w:pPr>
          </w:p>
        </w:tc>
      </w:tr>
      <w:tr w:rsidR="00450302" w:rsidRPr="00FB0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450302" w:rsidRPr="00FB0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EA-105297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 / 7816279649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350 623</w:t>
            </w:r>
            <w:proofErr w:type="gramStart"/>
            <w:r w:rsidRPr="00FB020C">
              <w:rPr>
                <w:sz w:val="22"/>
                <w:szCs w:val="22"/>
                <w:lang w:val="en-US"/>
              </w:rPr>
              <w:t>,62</w:t>
            </w:r>
            <w:proofErr w:type="gram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>.</w:t>
            </w:r>
          </w:p>
        </w:tc>
      </w:tr>
      <w:tr w:rsidR="00450302" w:rsidRPr="00FB0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EA-105287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353 294</w:t>
            </w:r>
            <w:proofErr w:type="gramStart"/>
            <w:r w:rsidRPr="00FB020C">
              <w:rPr>
                <w:sz w:val="22"/>
                <w:szCs w:val="22"/>
                <w:lang w:val="en-US"/>
              </w:rPr>
              <w:t>,20</w:t>
            </w:r>
            <w:proofErr w:type="gram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>.</w:t>
            </w:r>
          </w:p>
        </w:tc>
      </w:tr>
      <w:tr w:rsidR="00450302" w:rsidRPr="00FB0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EA-105268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358 635</w:t>
            </w:r>
            <w:proofErr w:type="gramStart"/>
            <w:r w:rsidRPr="00FB020C">
              <w:rPr>
                <w:sz w:val="22"/>
                <w:szCs w:val="22"/>
                <w:lang w:val="en-US"/>
              </w:rPr>
              <w:t>,36</w:t>
            </w:r>
            <w:proofErr w:type="gram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>.</w:t>
            </w:r>
          </w:p>
        </w:tc>
      </w:tr>
      <w:tr w:rsidR="00450302" w:rsidRPr="00FB02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EA-105431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 / 7806078848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464 680</w:t>
            </w:r>
            <w:proofErr w:type="gramStart"/>
            <w:r w:rsidRPr="00FB020C">
              <w:rPr>
                <w:sz w:val="22"/>
                <w:szCs w:val="22"/>
                <w:lang w:val="en-US"/>
              </w:rPr>
              <w:t>,04</w:t>
            </w:r>
            <w:proofErr w:type="gramEnd"/>
            <w:r w:rsidRPr="00FB020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B020C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450302" w:rsidRPr="00FB020C" w:rsidRDefault="00450302">
      <w:pPr>
        <w:rPr>
          <w:rFonts w:eastAsia="Times New Roman"/>
          <w:sz w:val="22"/>
          <w:szCs w:val="22"/>
        </w:rPr>
      </w:pPr>
    </w:p>
    <w:p w:rsidR="00FB020C" w:rsidRDefault="00FB02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50302" w:rsidRPr="00FB020C">
        <w:tc>
          <w:tcPr>
            <w:tcW w:w="9976" w:type="dxa"/>
            <w:gridSpan w:val="4"/>
            <w:shd w:val="clear" w:color="auto" w:fill="auto"/>
          </w:tcPr>
          <w:p w:rsidR="00FB020C" w:rsidRPr="00FB020C" w:rsidRDefault="00743E40" w:rsidP="00FB020C">
            <w:pPr>
              <w:rPr>
                <w:rFonts w:eastAsia="Times New Roman"/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B020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B020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50302" w:rsidRPr="00FB02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FB020C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FB020C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overflowPunct w:val="0"/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50302" w:rsidRPr="00FB020C" w:rsidRDefault="00743E40">
            <w:pPr>
              <w:jc w:val="center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450302" w:rsidRPr="00FB0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-105297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-105297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-105297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-105297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-105297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"НИНЕВИЯ ГРАНД"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-</w:t>
            </w:r>
          </w:p>
        </w:tc>
      </w:tr>
      <w:tr w:rsidR="00450302" w:rsidRPr="00FB0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-105287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-105287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-105287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-105287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-105287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-</w:t>
            </w:r>
          </w:p>
        </w:tc>
      </w:tr>
      <w:tr w:rsidR="00450302" w:rsidRPr="00FB0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-105268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-105268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-105268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-105268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-105268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-</w:t>
            </w:r>
          </w:p>
        </w:tc>
      </w:tr>
      <w:tr w:rsidR="00450302" w:rsidRPr="00FB02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-105431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-105431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-105431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-105431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50302" w:rsidRPr="00FB02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EA</w:t>
            </w:r>
            <w:r w:rsidRPr="00FB020C">
              <w:rPr>
                <w:sz w:val="22"/>
                <w:szCs w:val="22"/>
              </w:rPr>
              <w:t>-105431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</w:rPr>
              <w:t>ОБЩЕСТВО С ОГРАНИЧЕННОЙ ОТВЕТСТВЕННОСТЬЮ "ВИТ-ГРУПП"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450302" w:rsidRPr="00FB020C" w:rsidRDefault="00450302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50302" w:rsidRPr="00FB020C" w:rsidRDefault="00450302">
      <w:pPr>
        <w:rPr>
          <w:sz w:val="22"/>
          <w:szCs w:val="22"/>
        </w:rPr>
      </w:pPr>
    </w:p>
    <w:p w:rsidR="00450302" w:rsidRPr="00FB020C" w:rsidRDefault="00450302">
      <w:pPr>
        <w:jc w:val="both"/>
        <w:rPr>
          <w:rFonts w:eastAsia="Times New Roman"/>
          <w:sz w:val="22"/>
          <w:szCs w:val="22"/>
          <w:lang w:val="en-US"/>
        </w:rPr>
      </w:pPr>
    </w:p>
    <w:p w:rsidR="00450302" w:rsidRPr="00FB020C" w:rsidRDefault="00743E40">
      <w:pPr>
        <w:jc w:val="both"/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"НИНЕВИЯ ГРАНД", предложивший цену контракта 350 623,62 руб.</w:t>
      </w:r>
    </w:p>
    <w:p w:rsidR="00450302" w:rsidRPr="00FB020C" w:rsidRDefault="00450302">
      <w:pPr>
        <w:jc w:val="both"/>
        <w:rPr>
          <w:rFonts w:eastAsia="Times New Roman"/>
          <w:sz w:val="22"/>
          <w:szCs w:val="22"/>
        </w:rPr>
      </w:pPr>
    </w:p>
    <w:p w:rsidR="00450302" w:rsidRPr="00FB020C" w:rsidRDefault="00743E40">
      <w:pPr>
        <w:jc w:val="both"/>
        <w:rPr>
          <w:sz w:val="22"/>
          <w:szCs w:val="22"/>
        </w:rPr>
      </w:pPr>
      <w:proofErr w:type="gramStart"/>
      <w:r w:rsidRPr="00FB020C">
        <w:rPr>
          <w:rFonts w:eastAsia="Times New Roman"/>
          <w:sz w:val="22"/>
          <w:szCs w:val="22"/>
        </w:rPr>
        <w:lastRenderedPageBreak/>
        <w:t>На основании рассмотрения вторых частей заявок на участие в электронном а</w:t>
      </w:r>
      <w:r w:rsidR="00B37F86" w:rsidRPr="00FB020C">
        <w:rPr>
          <w:rFonts w:eastAsia="Times New Roman"/>
          <w:sz w:val="22"/>
          <w:szCs w:val="22"/>
        </w:rPr>
        <w:t>укционе, а также в соответствии</w:t>
      </w:r>
      <w:r w:rsidR="00B37F86" w:rsidRPr="00FB020C">
        <w:rPr>
          <w:rFonts w:eastAsia="Times New Roman"/>
          <w:sz w:val="22"/>
          <w:szCs w:val="22"/>
        </w:rPr>
        <w:br/>
      </w:r>
      <w:r w:rsidRPr="00FB020C">
        <w:rPr>
          <w:rFonts w:eastAsia="Times New Roman"/>
          <w:sz w:val="22"/>
          <w:szCs w:val="22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"НИНЕВИЯ ГРАНД", который предложил наиболее низкую цену контракта и заявка на участие</w:t>
      </w:r>
      <w:proofErr w:type="gramEnd"/>
      <w:r w:rsidRPr="00FB020C">
        <w:rPr>
          <w:rFonts w:eastAsia="Times New Roman"/>
          <w:sz w:val="22"/>
          <w:szCs w:val="22"/>
        </w:rPr>
        <w:t xml:space="preserve"> в электронном </w:t>
      </w:r>
      <w:proofErr w:type="gramStart"/>
      <w:r w:rsidRPr="00FB020C">
        <w:rPr>
          <w:rFonts w:eastAsia="Times New Roman"/>
          <w:sz w:val="22"/>
          <w:szCs w:val="22"/>
        </w:rPr>
        <w:t>аукционе</w:t>
      </w:r>
      <w:proofErr w:type="gramEnd"/>
      <w:r w:rsidRPr="00FB020C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450302" w:rsidRPr="00FB020C" w:rsidRDefault="00450302">
      <w:pPr>
        <w:jc w:val="both"/>
        <w:rPr>
          <w:rFonts w:eastAsia="Times New Roman"/>
          <w:sz w:val="22"/>
          <w:szCs w:val="22"/>
        </w:rPr>
      </w:pPr>
    </w:p>
    <w:p w:rsidR="00450302" w:rsidRPr="00FB020C" w:rsidRDefault="00743E40">
      <w:pPr>
        <w:jc w:val="both"/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50302" w:rsidRPr="00FB020C" w:rsidRDefault="00450302">
      <w:pPr>
        <w:jc w:val="both"/>
        <w:rPr>
          <w:rFonts w:eastAsia="Times New Roman"/>
          <w:sz w:val="22"/>
          <w:szCs w:val="22"/>
        </w:rPr>
      </w:pPr>
    </w:p>
    <w:p w:rsidR="00450302" w:rsidRPr="00FB020C" w:rsidRDefault="00743E40">
      <w:pPr>
        <w:rPr>
          <w:sz w:val="22"/>
          <w:szCs w:val="22"/>
        </w:rPr>
      </w:pPr>
      <w:r w:rsidRPr="00FB020C">
        <w:rPr>
          <w:rFonts w:eastAsia="Times New Roman"/>
          <w:sz w:val="22"/>
          <w:szCs w:val="22"/>
        </w:rPr>
        <w:t>Подписи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50302" w:rsidRPr="00FB020C">
        <w:tc>
          <w:tcPr>
            <w:tcW w:w="3307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B020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0302" w:rsidRPr="00FB020C" w:rsidRDefault="0045030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Коннов Анатолий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Алексеевич</w:t>
            </w:r>
            <w:proofErr w:type="spellEnd"/>
          </w:p>
        </w:tc>
      </w:tr>
      <w:tr w:rsidR="00450302" w:rsidRPr="00FB020C">
        <w:tc>
          <w:tcPr>
            <w:tcW w:w="3307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0302" w:rsidRPr="00FB020C" w:rsidRDefault="0045030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Мартюшов Никита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Васильевич</w:t>
            </w:r>
            <w:proofErr w:type="spellEnd"/>
          </w:p>
        </w:tc>
      </w:tr>
      <w:tr w:rsidR="00450302" w:rsidRPr="00FB020C">
        <w:tc>
          <w:tcPr>
            <w:tcW w:w="3307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0302" w:rsidRPr="00FB020C" w:rsidRDefault="0045030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Колбунова Елена Михайловна</w:t>
            </w:r>
          </w:p>
        </w:tc>
      </w:tr>
      <w:tr w:rsidR="00450302" w:rsidRPr="00FB020C">
        <w:tc>
          <w:tcPr>
            <w:tcW w:w="3307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B020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020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50302" w:rsidRPr="00FB020C" w:rsidRDefault="0045030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 xml:space="preserve">Тихомиров Кирилл </w:t>
            </w:r>
            <w:proofErr w:type="spellStart"/>
            <w:r w:rsidRPr="00FB020C">
              <w:rPr>
                <w:sz w:val="22"/>
                <w:szCs w:val="22"/>
                <w:lang w:val="en-US"/>
              </w:rPr>
              <w:t>Сергеевич</w:t>
            </w:r>
            <w:proofErr w:type="spellEnd"/>
          </w:p>
        </w:tc>
      </w:tr>
      <w:tr w:rsidR="00450302" w:rsidRPr="00FB020C">
        <w:tc>
          <w:tcPr>
            <w:tcW w:w="3307" w:type="dxa"/>
            <w:shd w:val="clear" w:color="auto" w:fill="auto"/>
            <w:vAlign w:val="bottom"/>
          </w:tcPr>
          <w:p w:rsidR="00B37F86" w:rsidRPr="00FB020C" w:rsidRDefault="00B37F86">
            <w:pPr>
              <w:pStyle w:val="af1"/>
              <w:rPr>
                <w:rFonts w:eastAsia="Times New Roman"/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Секретарь комиссии</w:t>
            </w:r>
          </w:p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rFonts w:eastAsia="Times New Roman"/>
                <w:sz w:val="22"/>
                <w:szCs w:val="22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50302" w:rsidRPr="00FB020C" w:rsidRDefault="00450302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B37F86" w:rsidRPr="00FB020C" w:rsidRDefault="00B37F8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50302" w:rsidRPr="00FB020C" w:rsidRDefault="00743E40">
            <w:pPr>
              <w:pStyle w:val="af1"/>
              <w:rPr>
                <w:sz w:val="22"/>
                <w:szCs w:val="22"/>
              </w:rPr>
            </w:pPr>
            <w:r w:rsidRPr="00FB020C">
              <w:rPr>
                <w:sz w:val="22"/>
                <w:szCs w:val="22"/>
                <w:lang w:val="en-US"/>
              </w:rPr>
              <w:t>Радионов Игорь Андреевич</w:t>
            </w:r>
          </w:p>
        </w:tc>
      </w:tr>
    </w:tbl>
    <w:p w:rsidR="001B5A0B" w:rsidRDefault="001B5A0B"/>
    <w:sectPr w:rsidR="001B5A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302"/>
    <w:rsid w:val="001B5A0B"/>
    <w:rsid w:val="00450302"/>
    <w:rsid w:val="00743E40"/>
    <w:rsid w:val="00B37F86"/>
    <w:rsid w:val="00FB0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4</cp:revision>
  <dcterms:created xsi:type="dcterms:W3CDTF">2021-07-26T06:41:00Z</dcterms:created>
  <dcterms:modified xsi:type="dcterms:W3CDTF">2021-07-26T06:46:00Z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