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BE0" w:rsidRDefault="008B77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1BE0" w:rsidRPr="0091195F" w:rsidRDefault="008B7796">
      <w:pPr>
        <w:ind w:firstLine="567"/>
        <w:jc w:val="center"/>
      </w:pPr>
      <w:r w:rsidRPr="0091195F">
        <w:rPr>
          <w:rFonts w:eastAsia="Times New Roman"/>
          <w:b/>
          <w:bCs/>
          <w:sz w:val="20"/>
          <w:szCs w:val="20"/>
        </w:rPr>
        <w:t>"Ремонт автомобильной дороги общего пользования местного значения Барыкино-Харитоново Тарбагатайского района Республики Бурятия</w:t>
      </w:r>
      <w:proofErr w:type="gramStart"/>
      <w:r w:rsidRPr="0091195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5F1BE0" w:rsidRPr="0091195F" w:rsidRDefault="008B7796">
      <w:pPr>
        <w:ind w:firstLine="567"/>
        <w:jc w:val="center"/>
        <w:rPr>
          <w:rFonts w:eastAsia="Times New Roman"/>
          <w:b/>
          <w:bCs/>
        </w:rPr>
      </w:pPr>
      <w:r w:rsidRPr="0091195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1195F">
        <w:rPr>
          <w:rFonts w:eastAsia="Times New Roman"/>
          <w:b/>
          <w:bCs/>
          <w:sz w:val="20"/>
          <w:szCs w:val="20"/>
        </w:rPr>
        <w:t xml:space="preserve"> 0102300001221000022) </w:t>
      </w:r>
    </w:p>
    <w:p w:rsidR="005F1BE0" w:rsidRPr="0091195F" w:rsidRDefault="005F1BE0">
      <w:pPr>
        <w:ind w:firstLine="567"/>
        <w:jc w:val="center"/>
        <w:rPr>
          <w:sz w:val="20"/>
          <w:szCs w:val="20"/>
        </w:rPr>
      </w:pPr>
    </w:p>
    <w:p w:rsidR="005F1BE0" w:rsidRPr="0091195F" w:rsidRDefault="008B7796">
      <w:pPr>
        <w:ind w:firstLine="567"/>
        <w:jc w:val="right"/>
      </w:pPr>
      <w:r w:rsidRPr="0091195F">
        <w:rPr>
          <w:rFonts w:eastAsia="Times New Roman"/>
          <w:sz w:val="20"/>
          <w:szCs w:val="20"/>
        </w:rPr>
        <w:t xml:space="preserve">02.08.21 </w:t>
      </w:r>
      <w:r w:rsidRPr="0091195F">
        <w:rPr>
          <w:rFonts w:eastAsia="Times New Roman"/>
          <w:sz w:val="20"/>
          <w:szCs w:val="20"/>
        </w:rPr>
        <w:t>16:48:11 (</w:t>
      </w:r>
      <w:r>
        <w:rPr>
          <w:rFonts w:eastAsia="Times New Roman"/>
          <w:sz w:val="20"/>
          <w:szCs w:val="20"/>
          <w:lang w:val="en-US"/>
        </w:rPr>
        <w:t>MSK</w:t>
      </w:r>
      <w:r w:rsidRPr="0091195F">
        <w:rPr>
          <w:rFonts w:eastAsia="Times New Roman"/>
          <w:sz w:val="20"/>
          <w:szCs w:val="20"/>
        </w:rPr>
        <w:t>+05:00)</w:t>
      </w:r>
    </w:p>
    <w:p w:rsidR="005F1BE0" w:rsidRPr="0091195F" w:rsidRDefault="005F1BE0">
      <w:pPr>
        <w:ind w:firstLine="567"/>
        <w:rPr>
          <w:rFonts w:eastAsia="Times New Roman"/>
          <w:sz w:val="20"/>
          <w:szCs w:val="20"/>
        </w:rPr>
      </w:pPr>
    </w:p>
    <w:p w:rsidR="005F1BE0" w:rsidRDefault="008B779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671110,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Тарбагатайский р-н, Тарбагатай с,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ШКОЛЬНАЯ, 1</w:t>
      </w:r>
    </w:p>
    <w:p w:rsidR="005F1BE0" w:rsidRDefault="005F1BE0">
      <w:pPr>
        <w:rPr>
          <w:rFonts w:eastAsia="Times New Roman"/>
          <w:sz w:val="20"/>
          <w:szCs w:val="20"/>
        </w:rPr>
      </w:pPr>
    </w:p>
    <w:p w:rsidR="005F1BE0" w:rsidRPr="0091195F" w:rsidRDefault="008B779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1195F">
        <w:rPr>
          <w:rFonts w:eastAsia="Times New Roman"/>
          <w:sz w:val="20"/>
          <w:szCs w:val="20"/>
        </w:rPr>
        <w:t>: МУНИЦИПАЛЬНОЕ КАЗЕННОЕ УЧРЕЖДЕНИЕ АДМИНИСТРАЦИЯ МУНИЦИПАЛЬНОГО ОБРАЗОВАНИЯ "ТАРБАГАТАЙСКИЙ РАЙОН"</w:t>
      </w:r>
    </w:p>
    <w:p w:rsidR="005F1BE0" w:rsidRPr="0091195F" w:rsidRDefault="005F1BE0">
      <w:pPr>
        <w:rPr>
          <w:rFonts w:eastAsia="Times New Roman"/>
          <w:sz w:val="20"/>
          <w:szCs w:val="20"/>
        </w:rPr>
      </w:pPr>
    </w:p>
    <w:p w:rsidR="005F1BE0" w:rsidRDefault="008B7796">
      <w:r w:rsidRPr="0091195F">
        <w:rPr>
          <w:rFonts w:eastAsia="Times New Roman"/>
          <w:sz w:val="20"/>
          <w:szCs w:val="20"/>
        </w:rPr>
        <w:t>За</w:t>
      </w:r>
      <w:r w:rsidRPr="0091195F">
        <w:rPr>
          <w:rFonts w:eastAsia="Times New Roman"/>
          <w:sz w:val="20"/>
          <w:szCs w:val="20"/>
        </w:rPr>
        <w:t>казчик: МУНИЦИПАЛЬНОЕ КАЗЕННОЕ УЧРЕЖДЕНИЕ АДМИНИСТРАЦИЯ МУНИЦИПАЛЬНОГО ОБРАЗОВАНИЯ "ТАРБАГАТАЙСКИЙ РАЙОН"</w:t>
      </w:r>
    </w:p>
    <w:p w:rsidR="005F1BE0" w:rsidRPr="0091195F" w:rsidRDefault="005F1BE0">
      <w:pPr>
        <w:rPr>
          <w:rFonts w:eastAsia="Times New Roman"/>
          <w:sz w:val="20"/>
          <w:szCs w:val="20"/>
        </w:rPr>
      </w:pPr>
    </w:p>
    <w:p w:rsidR="005F1BE0" w:rsidRPr="0091195F" w:rsidRDefault="008B7796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1195F">
        <w:rPr>
          <w:rFonts w:eastAsia="Times New Roman"/>
          <w:sz w:val="20"/>
          <w:szCs w:val="20"/>
        </w:rPr>
        <w:t xml:space="preserve">: Ремонт автомобильной дороги общего пользования местного значения Барыкино-Харитоново Тарбагатайского района Республики Бурятия. </w:t>
      </w:r>
    </w:p>
    <w:p w:rsidR="005F1BE0" w:rsidRPr="0091195F" w:rsidRDefault="005F1BE0">
      <w:pPr>
        <w:rPr>
          <w:rFonts w:eastAsia="Times New Roman"/>
          <w:sz w:val="20"/>
          <w:szCs w:val="20"/>
        </w:rPr>
      </w:pPr>
    </w:p>
    <w:p w:rsidR="005F1BE0" w:rsidRPr="0091195F" w:rsidRDefault="008B77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213031900197903190100100190284211244</w:t>
      </w:r>
    </w:p>
    <w:p w:rsidR="005F1BE0" w:rsidRDefault="005F1BE0"/>
    <w:p w:rsidR="005F1BE0" w:rsidRDefault="008B77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1 039 219,19 руб.</w:t>
      </w:r>
    </w:p>
    <w:p w:rsidR="005F1BE0" w:rsidRDefault="005F1BE0">
      <w:pPr>
        <w:rPr>
          <w:rFonts w:eastAsia="Times New Roman"/>
          <w:sz w:val="20"/>
          <w:szCs w:val="20"/>
        </w:rPr>
      </w:pPr>
    </w:p>
    <w:p w:rsidR="005F1BE0" w:rsidRDefault="008B77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F1BE0">
        <w:tc>
          <w:tcPr>
            <w:tcW w:w="3400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1BE0">
        <w:tc>
          <w:tcPr>
            <w:tcW w:w="3400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Кушнарев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1BE0">
        <w:tc>
          <w:tcPr>
            <w:tcW w:w="3400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1BE0">
        <w:tc>
          <w:tcPr>
            <w:tcW w:w="3400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1BE0">
        <w:tc>
          <w:tcPr>
            <w:tcW w:w="3400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1BE0">
        <w:tc>
          <w:tcPr>
            <w:tcW w:w="3400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1BE0" w:rsidRDefault="008B77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1BE0" w:rsidRDefault="005F1BE0">
      <w:pPr>
        <w:rPr>
          <w:rFonts w:eastAsia="Times New Roman"/>
          <w:sz w:val="20"/>
          <w:szCs w:val="20"/>
        </w:rPr>
      </w:pPr>
    </w:p>
    <w:p w:rsidR="005F1BE0" w:rsidRDefault="008B77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1BE0" w:rsidRDefault="005F1BE0">
      <w:pPr>
        <w:rPr>
          <w:rFonts w:eastAsia="Times New Roman"/>
          <w:sz w:val="20"/>
          <w:szCs w:val="20"/>
        </w:rPr>
      </w:pPr>
    </w:p>
    <w:p w:rsidR="005F1BE0" w:rsidRDefault="008B779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5F1BE0" w:rsidRDefault="005F1BE0">
      <w:pPr>
        <w:rPr>
          <w:rFonts w:eastAsia="Times New Roman"/>
        </w:rPr>
      </w:pPr>
    </w:p>
    <w:p w:rsidR="005F1BE0" w:rsidRDefault="005F1BE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8"/>
        <w:gridCol w:w="2921"/>
        <w:gridCol w:w="1916"/>
      </w:tblGrid>
      <w:tr w:rsidR="005F1BE0">
        <w:tc>
          <w:tcPr>
            <w:tcW w:w="9924" w:type="dxa"/>
            <w:gridSpan w:val="4"/>
            <w:shd w:val="clear" w:color="auto" w:fill="auto"/>
          </w:tcPr>
          <w:p w:rsidR="005F1BE0" w:rsidRDefault="008B77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1BE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5F1BE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r>
              <w:rPr>
                <w:sz w:val="20"/>
                <w:szCs w:val="20"/>
                <w:lang w:val="en-US"/>
              </w:rPr>
              <w:t>EA</w:t>
            </w:r>
            <w:r w:rsidRPr="0091195F">
              <w:rPr>
                <w:sz w:val="20"/>
                <w:szCs w:val="20"/>
              </w:rPr>
              <w:t>-107179</w:t>
            </w:r>
          </w:p>
          <w:p w:rsidR="005F1BE0" w:rsidRDefault="008B7796">
            <w:r w:rsidRPr="0091195F">
              <w:rPr>
                <w:sz w:val="20"/>
                <w:szCs w:val="20"/>
              </w:rPr>
              <w:t>ОБЩЕСТВО С ОГРАНИЧЕННОЙ ОТВЕТСТВЕННОСТЬЮ "ФИНТЕК" / 0326487982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1BE0" w:rsidRDefault="005F1B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BE0" w:rsidRDefault="008B77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1B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r>
              <w:rPr>
                <w:sz w:val="20"/>
                <w:szCs w:val="20"/>
                <w:lang w:val="en-US"/>
              </w:rPr>
              <w:t>EA</w:t>
            </w:r>
            <w:r w:rsidRPr="0091195F">
              <w:rPr>
                <w:sz w:val="20"/>
                <w:szCs w:val="20"/>
              </w:rPr>
              <w:t>-107179</w:t>
            </w:r>
          </w:p>
          <w:p w:rsidR="005F1BE0" w:rsidRDefault="008B7796">
            <w:r w:rsidRPr="0091195F">
              <w:rPr>
                <w:sz w:val="20"/>
                <w:szCs w:val="20"/>
              </w:rPr>
              <w:t>ОБЩЕСТВО С ОГРАНИЧЕННОЙ ОТВЕТСТВЕННОСТЬЮ "ФИНТЕК" / 0326487982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1BE0" w:rsidRDefault="005F1B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BE0" w:rsidRDefault="008B77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1B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r>
              <w:rPr>
                <w:sz w:val="20"/>
                <w:szCs w:val="20"/>
                <w:lang w:val="en-US"/>
              </w:rPr>
              <w:t>EA</w:t>
            </w:r>
            <w:r w:rsidRPr="0091195F">
              <w:rPr>
                <w:sz w:val="20"/>
                <w:szCs w:val="20"/>
              </w:rPr>
              <w:t>-107179</w:t>
            </w:r>
          </w:p>
          <w:p w:rsidR="005F1BE0" w:rsidRDefault="008B7796">
            <w:r w:rsidRPr="0091195F">
              <w:rPr>
                <w:sz w:val="20"/>
                <w:szCs w:val="20"/>
              </w:rPr>
              <w:t>ОБЩЕСТВО С ОГРАНИЧЕННОЙ ОТВЕТСТВЕННОСТЬЮ "ФИНТЕК" / 0326487982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1BE0" w:rsidRDefault="005F1B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BE0" w:rsidRDefault="008B77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1B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r>
              <w:rPr>
                <w:sz w:val="20"/>
                <w:szCs w:val="20"/>
                <w:lang w:val="en-US"/>
              </w:rPr>
              <w:t>EA</w:t>
            </w:r>
            <w:r w:rsidRPr="0091195F">
              <w:rPr>
                <w:sz w:val="20"/>
                <w:szCs w:val="20"/>
              </w:rPr>
              <w:t>-107179</w:t>
            </w:r>
          </w:p>
          <w:p w:rsidR="005F1BE0" w:rsidRDefault="008B7796">
            <w:r w:rsidRPr="0091195F">
              <w:rPr>
                <w:sz w:val="20"/>
                <w:szCs w:val="20"/>
              </w:rPr>
              <w:t>ОБЩЕСТВО С ОГРАНИЧЕННОЙ ОТВЕТСТВЕННОСТЬЮ "ФИНТЕК" / 0326487982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1BE0" w:rsidRDefault="005F1B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BE0" w:rsidRDefault="008B77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1BE0" w:rsidRDefault="008B77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1BE0" w:rsidRDefault="005F1BE0"/>
    <w:p w:rsidR="005F1BE0" w:rsidRDefault="005F1BE0">
      <w:pPr>
        <w:jc w:val="both"/>
        <w:rPr>
          <w:sz w:val="20"/>
          <w:szCs w:val="20"/>
          <w:lang w:val="en-US"/>
        </w:rPr>
      </w:pPr>
    </w:p>
    <w:p w:rsidR="005F1BE0" w:rsidRDefault="008B7796">
      <w:pPr>
        <w:jc w:val="both"/>
      </w:pPr>
      <w:bookmarkStart w:id="0" w:name="__DdeLink__136_4014115248"/>
      <w:bookmarkEnd w:id="0"/>
      <w:r w:rsidRPr="0091195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</w:t>
      </w:r>
      <w:r w:rsidRPr="0091195F"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"ФИНТЕК".</w:t>
      </w:r>
    </w:p>
    <w:p w:rsidR="005F1BE0" w:rsidRDefault="005F1BE0">
      <w:pPr>
        <w:jc w:val="both"/>
        <w:rPr>
          <w:sz w:val="20"/>
          <w:szCs w:val="20"/>
        </w:rPr>
      </w:pPr>
    </w:p>
    <w:p w:rsidR="005F1BE0" w:rsidRDefault="008B77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 xml:space="preserve"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5F1BE0" w:rsidRDefault="005F1BE0">
      <w:pPr>
        <w:jc w:val="both"/>
        <w:rPr>
          <w:rFonts w:eastAsia="Times New Roman"/>
          <w:sz w:val="20"/>
          <w:szCs w:val="20"/>
        </w:rPr>
      </w:pPr>
    </w:p>
    <w:p w:rsidR="005F1BE0" w:rsidRDefault="008B7796">
      <w:pPr>
        <w:jc w:val="both"/>
      </w:pPr>
      <w:r w:rsidRPr="0091195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5F1BE0" w:rsidRDefault="005F1BE0">
      <w:pPr>
        <w:jc w:val="both"/>
        <w:rPr>
          <w:rFonts w:eastAsia="Times New Roman"/>
          <w:sz w:val="20"/>
          <w:szCs w:val="20"/>
        </w:rPr>
      </w:pPr>
    </w:p>
    <w:p w:rsidR="005F1BE0" w:rsidRDefault="008B7796">
      <w:r>
        <w:rPr>
          <w:rFonts w:eastAsia="Times New Roman"/>
          <w:sz w:val="20"/>
          <w:szCs w:val="20"/>
        </w:rPr>
        <w:t>Подписи</w:t>
      </w:r>
    </w:p>
    <w:p w:rsidR="005F1BE0" w:rsidRDefault="005F1B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F1BE0">
        <w:tc>
          <w:tcPr>
            <w:tcW w:w="3307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BE0" w:rsidRDefault="005F1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5F1BE0">
        <w:tc>
          <w:tcPr>
            <w:tcW w:w="3307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BE0" w:rsidRDefault="005F1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F1BE0">
        <w:tc>
          <w:tcPr>
            <w:tcW w:w="3307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BE0" w:rsidRDefault="005F1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</w:tr>
      <w:tr w:rsidR="005F1BE0">
        <w:tc>
          <w:tcPr>
            <w:tcW w:w="3307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1BE0" w:rsidRDefault="005F1B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1BE0" w:rsidRDefault="008B77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</w:tbl>
    <w:p w:rsidR="008B7796" w:rsidRDefault="008B7796"/>
    <w:sectPr w:rsidR="008B7796" w:rsidSect="005F1B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F1BE0"/>
    <w:rsid w:val="005F1BE0"/>
    <w:rsid w:val="008B7796"/>
    <w:rsid w:val="00911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BE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F1B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F1BE0"/>
    <w:pPr>
      <w:spacing w:after="140" w:line="288" w:lineRule="auto"/>
    </w:pPr>
  </w:style>
  <w:style w:type="paragraph" w:styleId="a9">
    <w:name w:val="List"/>
    <w:basedOn w:val="a8"/>
    <w:rsid w:val="005F1BE0"/>
    <w:rPr>
      <w:rFonts w:cs="Noto Sans Devanagari"/>
    </w:rPr>
  </w:style>
  <w:style w:type="paragraph" w:customStyle="1" w:styleId="Caption">
    <w:name w:val="Caption"/>
    <w:basedOn w:val="a"/>
    <w:qFormat/>
    <w:rsid w:val="005F1BE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F1BE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F1BE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F1BE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F1BE0"/>
    <w:pPr>
      <w:spacing w:beforeAutospacing="1" w:afterAutospacing="1"/>
    </w:pPr>
  </w:style>
  <w:style w:type="paragraph" w:customStyle="1" w:styleId="th">
    <w:name w:val="th"/>
    <w:basedOn w:val="a"/>
    <w:qFormat/>
    <w:rsid w:val="005F1B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F1BE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F1B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F1BE0"/>
    <w:pPr>
      <w:spacing w:beforeAutospacing="1" w:after="200"/>
    </w:pPr>
  </w:style>
  <w:style w:type="paragraph" w:customStyle="1" w:styleId="usual2">
    <w:name w:val="usual2"/>
    <w:basedOn w:val="a"/>
    <w:qFormat/>
    <w:rsid w:val="005F1BE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F1BE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F1BE0"/>
    <w:pPr>
      <w:spacing w:beforeAutospacing="1" w:afterAutospacing="1"/>
    </w:pPr>
  </w:style>
  <w:style w:type="paragraph" w:customStyle="1" w:styleId="requests">
    <w:name w:val="requests"/>
    <w:basedOn w:val="a"/>
    <w:qFormat/>
    <w:rsid w:val="005F1BE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F1BE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F1BE0"/>
  </w:style>
  <w:style w:type="paragraph" w:customStyle="1" w:styleId="af2">
    <w:name w:val="Заголовок таблицы"/>
    <w:basedOn w:val="af1"/>
    <w:qFormat/>
    <w:rsid w:val="005F1BE0"/>
  </w:style>
  <w:style w:type="paragraph" w:customStyle="1" w:styleId="DocumentMap">
    <w:name w:val="DocumentMap"/>
    <w:qFormat/>
    <w:rsid w:val="005F1BE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122</cp:lastModifiedBy>
  <cp:revision>2</cp:revision>
  <dcterms:created xsi:type="dcterms:W3CDTF">2021-08-02T08:48:00Z</dcterms:created>
  <dcterms:modified xsi:type="dcterms:W3CDTF">2021-08-02T08:48:00Z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