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CB" w:rsidRDefault="000011CB" w:rsidP="000011C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011CB"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263/2021-ЕД</w:t>
      </w:r>
    </w:p>
    <w:p w:rsidR="007251F2" w:rsidRPr="000011CB" w:rsidRDefault="000011CB" w:rsidP="000011CB">
      <w:pPr>
        <w:ind w:firstLine="567"/>
        <w:jc w:val="center"/>
        <w:rPr>
          <w:sz w:val="22"/>
          <w:szCs w:val="22"/>
        </w:rPr>
      </w:pPr>
      <w:r w:rsidRPr="000011CB"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 w:rsidR="007251F2" w:rsidRPr="000011CB" w:rsidRDefault="000011CB" w:rsidP="000011CB">
      <w:pPr>
        <w:ind w:firstLine="567"/>
        <w:jc w:val="center"/>
        <w:rPr>
          <w:sz w:val="22"/>
          <w:szCs w:val="22"/>
        </w:rPr>
      </w:pPr>
      <w:r w:rsidRPr="000011CB">
        <w:rPr>
          <w:rFonts w:eastAsia="Times New Roman"/>
          <w:b/>
          <w:bCs/>
          <w:sz w:val="22"/>
          <w:szCs w:val="22"/>
        </w:rPr>
        <w:t xml:space="preserve">"Поставка наборов реагентов для высокотехнологичных операций (2)" </w:t>
      </w:r>
    </w:p>
    <w:p w:rsidR="007251F2" w:rsidRPr="000011CB" w:rsidRDefault="000011CB" w:rsidP="000011C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011CB">
        <w:rPr>
          <w:rFonts w:eastAsia="Times New Roman"/>
          <w:b/>
          <w:bCs/>
          <w:sz w:val="22"/>
          <w:szCs w:val="22"/>
        </w:rPr>
        <w:t xml:space="preserve">(№ </w:t>
      </w:r>
      <w:r w:rsidRPr="000011CB">
        <w:rPr>
          <w:rFonts w:eastAsia="Times New Roman"/>
          <w:b/>
          <w:bCs/>
          <w:sz w:val="22"/>
          <w:szCs w:val="22"/>
        </w:rPr>
        <w:t>извещения</w:t>
      </w:r>
      <w:r w:rsidRPr="000011CB">
        <w:rPr>
          <w:rFonts w:eastAsia="Times New Roman"/>
          <w:b/>
          <w:bCs/>
          <w:sz w:val="22"/>
          <w:szCs w:val="22"/>
        </w:rPr>
        <w:t xml:space="preserve"> 0372200176921000263) </w:t>
      </w:r>
    </w:p>
    <w:p w:rsidR="007251F2" w:rsidRPr="000011CB" w:rsidRDefault="007251F2" w:rsidP="000011CB">
      <w:pPr>
        <w:ind w:firstLine="567"/>
        <w:jc w:val="center"/>
        <w:rPr>
          <w:sz w:val="22"/>
          <w:szCs w:val="22"/>
        </w:rPr>
      </w:pPr>
    </w:p>
    <w:p w:rsidR="007251F2" w:rsidRPr="000011CB" w:rsidRDefault="000011CB" w:rsidP="000011CB">
      <w:pPr>
        <w:ind w:firstLine="567"/>
        <w:jc w:val="right"/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03.08.21 10:41:17 (</w:t>
      </w:r>
      <w:r w:rsidRPr="000011CB">
        <w:rPr>
          <w:rFonts w:eastAsia="Times New Roman"/>
          <w:sz w:val="22"/>
          <w:szCs w:val="22"/>
          <w:lang w:val="en-US"/>
        </w:rPr>
        <w:t>MSK</w:t>
      </w:r>
      <w:r w:rsidRPr="000011CB">
        <w:rPr>
          <w:rFonts w:eastAsia="Times New Roman"/>
          <w:sz w:val="22"/>
          <w:szCs w:val="22"/>
        </w:rPr>
        <w:t>+00:00)</w:t>
      </w:r>
    </w:p>
    <w:p w:rsidR="007251F2" w:rsidRPr="000011CB" w:rsidRDefault="007251F2" w:rsidP="000011CB">
      <w:pPr>
        <w:ind w:firstLine="567"/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overflowPunct w:val="0"/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 xml:space="preserve">Место публикации: Российская Федерация, </w:t>
      </w:r>
      <w:r w:rsidRPr="000011CB">
        <w:rPr>
          <w:rFonts w:eastAsia="Times New Roman"/>
          <w:sz w:val="22"/>
          <w:szCs w:val="22"/>
        </w:rPr>
        <w:t>192242, Санкт-Петербург, УЛ БУДАПЕШТСКАЯ, 3/ЛИТ. А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Организатор</w:t>
      </w:r>
      <w:r w:rsidRPr="000011CB">
        <w:rPr>
          <w:rFonts w:eastAsia="Times New Roman"/>
          <w:sz w:val="22"/>
          <w:szCs w:val="22"/>
        </w:rPr>
        <w:t xml:space="preserve"> </w:t>
      </w:r>
      <w:r w:rsidRPr="000011CB">
        <w:rPr>
          <w:rFonts w:eastAsia="Times New Roman"/>
          <w:sz w:val="22"/>
          <w:szCs w:val="22"/>
        </w:rPr>
        <w:t>аукциона</w:t>
      </w:r>
      <w:r w:rsidRPr="000011CB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011CB">
        <w:rPr>
          <w:rFonts w:eastAsia="Times New Roman"/>
          <w:sz w:val="22"/>
          <w:szCs w:val="22"/>
        </w:rPr>
        <w:t>ИМЕНИ  И.И.</w:t>
      </w:r>
      <w:proofErr w:type="gramEnd"/>
      <w:r w:rsidRPr="000011CB">
        <w:rPr>
          <w:rFonts w:eastAsia="Times New Roman"/>
          <w:sz w:val="22"/>
          <w:szCs w:val="22"/>
        </w:rPr>
        <w:t xml:space="preserve"> ДЖАНЕЛИДЗЕ"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Заказчик: ГОСУДАРСТВЕННОЕ БЮДЖЕТНОЕ УЧРЕЖДЕНИЕ "САН</w:t>
      </w:r>
      <w:r w:rsidRPr="000011CB">
        <w:rPr>
          <w:rFonts w:eastAsia="Times New Roman"/>
          <w:sz w:val="22"/>
          <w:szCs w:val="22"/>
        </w:rPr>
        <w:t xml:space="preserve">КТ-ПЕТЕРБУРГСКИЙ НАУЧНО-ИССЛЕДОВАТЕЛЬСКИЙ ИНСТИТУТ СКОРОЙ ПОМОЩИ </w:t>
      </w:r>
      <w:proofErr w:type="gramStart"/>
      <w:r w:rsidRPr="000011CB">
        <w:rPr>
          <w:rFonts w:eastAsia="Times New Roman"/>
          <w:sz w:val="22"/>
          <w:szCs w:val="22"/>
        </w:rPr>
        <w:t>ИМЕНИ  И.И.</w:t>
      </w:r>
      <w:proofErr w:type="gramEnd"/>
      <w:r w:rsidRPr="000011CB">
        <w:rPr>
          <w:rFonts w:eastAsia="Times New Roman"/>
          <w:sz w:val="22"/>
          <w:szCs w:val="22"/>
        </w:rPr>
        <w:t xml:space="preserve"> ДЖАНЕЛИДЗЕ"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Наименование</w:t>
      </w:r>
      <w:r w:rsidRPr="000011CB">
        <w:rPr>
          <w:rFonts w:eastAsia="Times New Roman"/>
          <w:sz w:val="22"/>
          <w:szCs w:val="22"/>
        </w:rPr>
        <w:t xml:space="preserve"> </w:t>
      </w:r>
      <w:r w:rsidRPr="000011CB">
        <w:rPr>
          <w:rFonts w:eastAsia="Times New Roman"/>
          <w:sz w:val="22"/>
          <w:szCs w:val="22"/>
        </w:rPr>
        <w:t>закупки</w:t>
      </w:r>
      <w:r w:rsidRPr="000011CB">
        <w:rPr>
          <w:rFonts w:eastAsia="Times New Roman"/>
          <w:sz w:val="22"/>
          <w:szCs w:val="22"/>
        </w:rPr>
        <w:t xml:space="preserve">: Поставка наборов реагентов для высокотехнологичных операций (2) 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rFonts w:eastAsia="Times New Roman"/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Идентификационный код закупки: 212781605809378160100102930010000244</w:t>
      </w:r>
    </w:p>
    <w:p w:rsidR="007251F2" w:rsidRPr="000011CB" w:rsidRDefault="007251F2" w:rsidP="000011CB">
      <w:pPr>
        <w:rPr>
          <w:sz w:val="22"/>
          <w:szCs w:val="22"/>
        </w:rPr>
      </w:pPr>
    </w:p>
    <w:p w:rsidR="007251F2" w:rsidRPr="000011CB" w:rsidRDefault="000011CB" w:rsidP="000011CB">
      <w:pPr>
        <w:rPr>
          <w:rFonts w:eastAsia="Times New Roman"/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Начальная</w:t>
      </w:r>
      <w:r w:rsidRPr="000011CB">
        <w:rPr>
          <w:rFonts w:eastAsia="Times New Roman"/>
          <w:sz w:val="22"/>
          <w:szCs w:val="22"/>
        </w:rPr>
        <w:t xml:space="preserve"> (максимальная) цена контракта/Максимальное значение цены контракта: 64 706,60 руб.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251F2" w:rsidRPr="000011CB" w:rsidTr="000011CB">
        <w:tc>
          <w:tcPr>
            <w:tcW w:w="3400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7251F2" w:rsidRPr="000011CB" w:rsidTr="000011CB">
        <w:tc>
          <w:tcPr>
            <w:tcW w:w="3400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7251F2" w:rsidRPr="000011CB" w:rsidTr="000011CB">
        <w:tc>
          <w:tcPr>
            <w:tcW w:w="3400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7251F2" w:rsidRPr="000011CB" w:rsidTr="000011CB">
        <w:tc>
          <w:tcPr>
            <w:tcW w:w="3400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7251F2" w:rsidRPr="000011CB" w:rsidTr="000011CB">
        <w:tc>
          <w:tcPr>
            <w:tcW w:w="3400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jc w:val="both"/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 xml:space="preserve">Аукционной комиссией рассмотрены обе части </w:t>
      </w:r>
      <w:r w:rsidRPr="000011CB">
        <w:rPr>
          <w:rFonts w:eastAsia="Times New Roman"/>
          <w:sz w:val="22"/>
          <w:szCs w:val="22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7251F2" w:rsidRPr="000011CB">
        <w:tc>
          <w:tcPr>
            <w:tcW w:w="9924" w:type="dxa"/>
            <w:gridSpan w:val="4"/>
            <w:shd w:val="clear" w:color="auto" w:fill="auto"/>
          </w:tcPr>
          <w:p w:rsidR="007251F2" w:rsidRPr="000011CB" w:rsidRDefault="000011CB" w:rsidP="000011CB">
            <w:pPr>
              <w:ind w:left="-45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7251F2" w:rsidRPr="000011C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jc w:val="center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</w:t>
            </w:r>
            <w:r w:rsidRPr="000011CB">
              <w:rPr>
                <w:rFonts w:eastAsia="Times New Roman"/>
                <w:sz w:val="22"/>
                <w:szCs w:val="22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overflowPunct w:val="0"/>
              <w:jc w:val="center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jc w:val="center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jc w:val="center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7251F2" w:rsidRPr="000011C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  <w:lang w:val="en-US"/>
              </w:rPr>
              <w:t>EA</w:t>
            </w:r>
            <w:r w:rsidRPr="000011CB">
              <w:rPr>
                <w:sz w:val="22"/>
                <w:szCs w:val="22"/>
              </w:rPr>
              <w:t>-107700</w:t>
            </w:r>
          </w:p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251F2" w:rsidRPr="000011CB" w:rsidRDefault="007251F2" w:rsidP="000011CB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251F2" w:rsidRPr="00001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  <w:lang w:val="en-US"/>
              </w:rPr>
              <w:t>EA</w:t>
            </w:r>
            <w:r w:rsidRPr="000011CB">
              <w:rPr>
                <w:sz w:val="22"/>
                <w:szCs w:val="22"/>
              </w:rPr>
              <w:t>-107700</w:t>
            </w:r>
          </w:p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251F2" w:rsidRPr="000011CB" w:rsidRDefault="007251F2" w:rsidP="000011CB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251F2" w:rsidRPr="00001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  <w:lang w:val="en-US"/>
              </w:rPr>
              <w:t>EA</w:t>
            </w:r>
            <w:r w:rsidRPr="000011CB">
              <w:rPr>
                <w:sz w:val="22"/>
                <w:szCs w:val="22"/>
              </w:rPr>
              <w:t>-107700</w:t>
            </w:r>
          </w:p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</w:rPr>
              <w:t xml:space="preserve">ОБЩЕСТВО С </w:t>
            </w:r>
            <w:r w:rsidRPr="000011CB">
              <w:rPr>
                <w:sz w:val="22"/>
                <w:szCs w:val="22"/>
              </w:rPr>
              <w:t>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251F2" w:rsidRPr="000011CB" w:rsidRDefault="007251F2" w:rsidP="000011CB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251F2" w:rsidRPr="00001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  <w:lang w:val="en-US"/>
              </w:rPr>
              <w:t>EA</w:t>
            </w:r>
            <w:r w:rsidRPr="000011CB">
              <w:rPr>
                <w:sz w:val="22"/>
                <w:szCs w:val="22"/>
              </w:rPr>
              <w:t>-107700</w:t>
            </w:r>
          </w:p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251F2" w:rsidRPr="000011CB" w:rsidRDefault="007251F2" w:rsidP="000011CB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251F2" w:rsidRPr="00001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  <w:lang w:val="en-US"/>
              </w:rPr>
              <w:t>EA</w:t>
            </w:r>
            <w:r w:rsidRPr="000011CB">
              <w:rPr>
                <w:sz w:val="22"/>
                <w:szCs w:val="22"/>
              </w:rPr>
              <w:t>-107700</w:t>
            </w:r>
          </w:p>
          <w:p w:rsidR="007251F2" w:rsidRPr="000011CB" w:rsidRDefault="000011CB" w:rsidP="000011CB">
            <w:pPr>
              <w:rPr>
                <w:sz w:val="22"/>
                <w:szCs w:val="22"/>
              </w:rPr>
            </w:pPr>
            <w:r w:rsidRPr="000011CB">
              <w:rPr>
                <w:sz w:val="22"/>
                <w:szCs w:val="22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251F2" w:rsidRPr="000011CB" w:rsidRDefault="007251F2" w:rsidP="000011CB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7251F2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r w:rsidRPr="000011CB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51F2" w:rsidRPr="000011CB" w:rsidRDefault="000011CB" w:rsidP="000011CB">
            <w:pPr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7251F2" w:rsidRPr="000011CB" w:rsidRDefault="007251F2" w:rsidP="000011CB">
      <w:pPr>
        <w:rPr>
          <w:sz w:val="22"/>
          <w:szCs w:val="22"/>
        </w:rPr>
      </w:pPr>
    </w:p>
    <w:p w:rsidR="007251F2" w:rsidRPr="000011CB" w:rsidRDefault="007251F2" w:rsidP="000011CB">
      <w:pPr>
        <w:jc w:val="both"/>
        <w:rPr>
          <w:sz w:val="22"/>
          <w:szCs w:val="22"/>
          <w:lang w:val="en-US"/>
        </w:rPr>
      </w:pPr>
    </w:p>
    <w:p w:rsidR="007251F2" w:rsidRPr="000011CB" w:rsidRDefault="000011CB" w:rsidP="000011CB">
      <w:pPr>
        <w:jc w:val="both"/>
        <w:rPr>
          <w:sz w:val="22"/>
          <w:szCs w:val="22"/>
        </w:rPr>
      </w:pPr>
      <w:bookmarkStart w:id="0" w:name="__DdeLink__136_4014115248"/>
      <w:bookmarkEnd w:id="0"/>
      <w:r w:rsidRPr="000011CB">
        <w:rPr>
          <w:rFonts w:eastAsia="Times New Roman"/>
          <w:sz w:val="22"/>
          <w:szCs w:val="22"/>
        </w:rPr>
        <w:t>На основании рассмотрения единственной заявки</w:t>
      </w:r>
      <w:r w:rsidRPr="000011CB">
        <w:rPr>
          <w:rFonts w:eastAsia="Times New Roman"/>
          <w:sz w:val="22"/>
          <w:szCs w:val="22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 w:rsidRPr="000011CB">
        <w:rPr>
          <w:rFonts w:eastAsia="Times New Roman"/>
          <w:sz w:val="22"/>
          <w:szCs w:val="22"/>
        </w:rPr>
        <w:lastRenderedPageBreak/>
        <w:t>заключается с един</w:t>
      </w:r>
      <w:r w:rsidRPr="000011CB">
        <w:rPr>
          <w:rFonts w:eastAsia="Times New Roman"/>
          <w:sz w:val="22"/>
          <w:szCs w:val="22"/>
        </w:rPr>
        <w:t>ственным участником ОБЩЕСТВО С ОГРАНИЧЕННОЙ ОТВЕТСТВЕННОСТЬЮ "НАУЧНО-ПРОИЗВОДСТВЕННАЯ ФИРМА "АБРИС+".</w:t>
      </w:r>
    </w:p>
    <w:p w:rsidR="007251F2" w:rsidRPr="000011CB" w:rsidRDefault="007251F2" w:rsidP="000011CB">
      <w:pPr>
        <w:jc w:val="both"/>
        <w:rPr>
          <w:sz w:val="22"/>
          <w:szCs w:val="22"/>
        </w:rPr>
      </w:pPr>
    </w:p>
    <w:p w:rsidR="007251F2" w:rsidRPr="000011CB" w:rsidRDefault="000011CB" w:rsidP="000011CB">
      <w:pPr>
        <w:jc w:val="both"/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 w:rsidRPr="000011CB">
        <w:rPr>
          <w:rFonts w:eastAsia="Times New Roman"/>
          <w:sz w:val="22"/>
          <w:szCs w:val="22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</w:t>
      </w:r>
      <w:r w:rsidRPr="000011CB">
        <w:rPr>
          <w:rFonts w:eastAsia="Times New Roman"/>
          <w:sz w:val="22"/>
          <w:szCs w:val="22"/>
        </w:rPr>
        <w:t>на только одна заявка.</w:t>
      </w:r>
    </w:p>
    <w:p w:rsidR="007251F2" w:rsidRPr="000011CB" w:rsidRDefault="007251F2" w:rsidP="000011CB">
      <w:pPr>
        <w:jc w:val="both"/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jc w:val="both"/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 xml:space="preserve">Настоящий </w:t>
      </w:r>
      <w:r w:rsidRPr="000011CB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bookmarkStart w:id="1" w:name="_GoBack"/>
      <w:bookmarkEnd w:id="1"/>
      <w:r w:rsidRPr="000011CB">
        <w:rPr>
          <w:rFonts w:eastAsia="Times New Roman"/>
          <w:sz w:val="22"/>
          <w:szCs w:val="22"/>
        </w:rPr>
        <w:t xml:space="preserve">от, услуг для </w:t>
      </w:r>
      <w:r w:rsidRPr="000011CB">
        <w:rPr>
          <w:rFonts w:eastAsia="Times New Roman"/>
          <w:sz w:val="22"/>
          <w:szCs w:val="22"/>
        </w:rPr>
        <w:t>обеспечения государственных и муниципальных нужд».</w:t>
      </w:r>
    </w:p>
    <w:p w:rsidR="007251F2" w:rsidRPr="000011CB" w:rsidRDefault="007251F2" w:rsidP="000011CB">
      <w:pPr>
        <w:jc w:val="both"/>
        <w:rPr>
          <w:rFonts w:eastAsia="Times New Roman"/>
          <w:sz w:val="22"/>
          <w:szCs w:val="22"/>
        </w:rPr>
      </w:pPr>
    </w:p>
    <w:p w:rsidR="007251F2" w:rsidRPr="000011CB" w:rsidRDefault="000011CB" w:rsidP="000011CB">
      <w:pPr>
        <w:rPr>
          <w:sz w:val="22"/>
          <w:szCs w:val="22"/>
        </w:rPr>
      </w:pPr>
      <w:r w:rsidRPr="000011CB">
        <w:rPr>
          <w:rFonts w:eastAsia="Times New Roman"/>
          <w:sz w:val="22"/>
          <w:szCs w:val="22"/>
        </w:rPr>
        <w:t>Подписи</w:t>
      </w:r>
    </w:p>
    <w:p w:rsidR="007251F2" w:rsidRPr="000011CB" w:rsidRDefault="007251F2" w:rsidP="000011CB">
      <w:pPr>
        <w:rPr>
          <w:rFonts w:eastAsia="Times New Roman"/>
          <w:sz w:val="22"/>
          <w:szCs w:val="22"/>
        </w:rPr>
      </w:pPr>
    </w:p>
    <w:tbl>
      <w:tblPr>
        <w:tblW w:w="10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151"/>
        <w:gridCol w:w="4111"/>
      </w:tblGrid>
      <w:tr w:rsidR="000011CB" w:rsidRPr="000011CB" w:rsidTr="000011CB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0011CB" w:rsidRPr="000011CB" w:rsidTr="000011CB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0011CB" w:rsidRPr="000011CB" w:rsidTr="000011CB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0011CB" w:rsidRPr="000011CB" w:rsidTr="000011CB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Утина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Рита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0011CB" w:rsidRPr="000011CB" w:rsidTr="000011CB">
        <w:trPr>
          <w:trHeight w:val="851"/>
        </w:trPr>
        <w:tc>
          <w:tcPr>
            <w:tcW w:w="615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0011CB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  <w:vAlign w:val="bottom"/>
          </w:tcPr>
          <w:p w:rsidR="000011CB" w:rsidRPr="000011CB" w:rsidRDefault="000011CB" w:rsidP="000011CB">
            <w:pPr>
              <w:pStyle w:val="af0"/>
              <w:rPr>
                <w:sz w:val="22"/>
                <w:szCs w:val="22"/>
              </w:rPr>
            </w:pPr>
            <w:proofErr w:type="spellStart"/>
            <w:r w:rsidRPr="000011CB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0011C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11CB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0011CB" w:rsidRDefault="000011CB" w:rsidP="000011CB">
      <w:pPr>
        <w:rPr>
          <w:sz w:val="22"/>
          <w:szCs w:val="22"/>
        </w:rPr>
      </w:pPr>
    </w:p>
    <w:sectPr w:rsidR="00000000" w:rsidRPr="000011CB" w:rsidSect="000011CB">
      <w:pgSz w:w="11906" w:h="16838"/>
      <w:pgMar w:top="709" w:right="566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F2"/>
    <w:rsid w:val="000011CB"/>
    <w:rsid w:val="0072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E251"/>
  <w15:docId w15:val="{3191A2A2-BD4E-41C4-82E7-EA913E6E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2021-08-03T07:44:00Z</cp:lastPrinted>
  <dcterms:created xsi:type="dcterms:W3CDTF">2021-08-03T07:44:00Z</dcterms:created>
  <dcterms:modified xsi:type="dcterms:W3CDTF">2021-08-03T07:44:00Z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