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color w:val="000000"/>
          <w:sz w:val="24"/>
          <w:szCs w:val="24"/>
          <w:highlight w:val="white"/>
        </w:rPr>
        <w:t>Протокол № 06-01/9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4"/>
          <w:szCs w:val="24"/>
          <w:highlight w:val="white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highlight w:val="white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4"/>
          <w:szCs w:val="24"/>
          <w:highlight w:val="white"/>
        </w:rPr>
        <w:t>"поставка изделий медицинского назначения (маски хирургические)"</w:t>
      </w:r>
    </w:p>
    <w:p>
      <w:pPr>
        <w:pStyle w:val="Normal"/>
        <w:ind w:left="0" w:right="0" w:hanging="0"/>
        <w:jc w:val="center"/>
        <w:rPr>
          <w:b/>
          <w:b/>
          <w:bCs/>
          <w:color w:val="000000"/>
          <w:sz w:val="20"/>
          <w:szCs w:val="20"/>
          <w:lang w:val="ru-RU" w:eastAsia="ru-RU"/>
        </w:rPr>
      </w:pPr>
      <w:r>
        <w:rPr>
          <w:rFonts w:eastAsia="Times New Roman"/>
          <w:b/>
          <w:bCs/>
          <w:color w:val="000000"/>
          <w:sz w:val="24"/>
          <w:szCs w:val="24"/>
          <w:highlight w:val="white"/>
          <w:lang w:val="ru-RU" w:eastAsia="ru-RU"/>
        </w:rPr>
        <w:t>регистрационный номер 09-05/27692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>03.08.21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Место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 xml:space="preserve"> </w:t>
      </w:r>
      <w:r>
        <w:rPr>
          <w:rFonts w:eastAsia="Times New Roman"/>
          <w:color w:val="000000"/>
          <w:sz w:val="21"/>
          <w:szCs w:val="21"/>
          <w:highlight w:val="white"/>
        </w:rPr>
        <w:t>публикации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Организатор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 xml:space="preserve"> </w:t>
      </w:r>
      <w:r>
        <w:rPr>
          <w:rFonts w:eastAsia="Times New Roman"/>
          <w:color w:val="000000"/>
          <w:sz w:val="21"/>
          <w:szCs w:val="21"/>
          <w:highlight w:val="white"/>
        </w:rPr>
        <w:t>аукциона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Наименование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 xml:space="preserve"> </w:t>
      </w:r>
      <w:r>
        <w:rPr>
          <w:rFonts w:eastAsia="Times New Roman"/>
          <w:color w:val="000000"/>
          <w:sz w:val="21"/>
          <w:szCs w:val="21"/>
          <w:highlight w:val="white"/>
        </w:rPr>
        <w:t>закупки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 xml:space="preserve">: поставка изделий медицинского назначения (маски хирургические)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Идентификационный код закупки: 212462904015746320100101250013250244</w:t>
      </w:r>
    </w:p>
    <w:p>
      <w:pPr>
        <w:pStyle w:val="Normal"/>
        <w:rPr>
          <w:rFonts w:ascii="Times New Roman" w:hAnsi="Times New Roman"/>
          <w:color w:val="000000"/>
          <w:sz w:val="21"/>
          <w:szCs w:val="21"/>
          <w:highlight w:val="white"/>
        </w:rPr>
      </w:pPr>
      <w:r>
        <w:rPr>
          <w:color w:val="000000"/>
          <w:sz w:val="21"/>
          <w:szCs w:val="21"/>
          <w:highlight w:val="white"/>
        </w:rPr>
      </w:r>
    </w:p>
    <w:p>
      <w:pPr>
        <w:pStyle w:val="Normal"/>
        <w:rPr>
          <w:rFonts w:ascii="Times New Roman" w:hAnsi="Times New Roman"/>
          <w:color w:val="000000"/>
          <w:sz w:val="21"/>
          <w:szCs w:val="21"/>
          <w:highlight w:val="white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Начальная (максимальная) цена контракта/Максимальное значение цены контракта: 156 420,00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1"/>
          <w:szCs w:val="21"/>
          <w:highlight w:val="white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Снижение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 xml:space="preserve"> </w:t>
      </w:r>
      <w:r>
        <w:rPr>
          <w:rFonts w:eastAsia="Times New Roman"/>
          <w:color w:val="000000"/>
          <w:sz w:val="21"/>
          <w:szCs w:val="21"/>
          <w:highlight w:val="white"/>
        </w:rPr>
        <w:t>НМЦК</w:t>
      </w:r>
      <w:r>
        <w:rPr>
          <w:rFonts w:eastAsia="Times New Roman"/>
          <w:color w:val="000000"/>
          <w:sz w:val="21"/>
          <w:szCs w:val="21"/>
          <w:highlight w:val="white"/>
          <w:lang w:val="en-US"/>
        </w:rPr>
        <w:t>, %: 52.83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color w:val="000000"/>
          <w:sz w:val="21"/>
          <w:szCs w:val="21"/>
          <w:highlight w:val="white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Косилова Ольга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" w:cs="Times New Roman" w:eastAsiaTheme="minorEastAsia"/>
                <w:color w:val="000000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1"/>
          <w:szCs w:val="21"/>
          <w:highlight w:val="white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420" w:type="dxa"/>
        <w:jc w:val="left"/>
        <w:tblInd w:w="-44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24"/>
        <w:gridCol w:w="3844"/>
        <w:gridCol w:w="2944"/>
        <w:gridCol w:w="2507"/>
      </w:tblGrid>
      <w:tr>
        <w:trPr>
          <w:trHeight w:val="285" w:hRule="atLeast"/>
        </w:trPr>
        <w:tc>
          <w:tcPr>
            <w:tcW w:w="1124" w:type="dxa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</w:r>
          </w:p>
        </w:tc>
        <w:tc>
          <w:tcPr>
            <w:tcW w:w="9295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>Сведения об участниках аукциона:</w:t>
            </w:r>
          </w:p>
        </w:tc>
      </w:tr>
      <w:tr>
        <w:trPr/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/>
              <w:t>№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>п/п</w:t>
            </w:r>
          </w:p>
        </w:tc>
        <w:tc>
          <w:tcPr>
            <w:tcW w:w="3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>Идентификационный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>Наименование / ИНН участника аукциона</w:t>
            </w:r>
          </w:p>
        </w:tc>
        <w:tc>
          <w:tcPr>
            <w:tcW w:w="2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4"/>
              <w:widowControl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/>
              <w:t>1</w:t>
            </w:r>
          </w:p>
        </w:tc>
        <w:tc>
          <w:tcPr>
            <w:tcW w:w="3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EA-106448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spacing w:lineRule="auto" w:line="290"/>
              <w:ind w:left="0" w:right="0" w:hanging="0"/>
              <w:jc w:val="left"/>
              <w:rPr>
                <w:b w:val="false"/>
                <w:b w:val="false"/>
                <w:bCs w:val="false"/>
              </w:rPr>
            </w:pPr>
            <w:hyperlink r:id="rId2" w:tgtFrame="_blank">
              <w:bookmarkStart w:id="1" w:name="requestReview_lot_requestList_0_accredit"/>
              <w:bookmarkEnd w:id="1"/>
              <w:r>
                <w:rPr>
                  <w:b w:val="false"/>
                  <w:bCs w:val="false"/>
                  <w:i w:val="false"/>
                  <w:caps w:val="false"/>
                  <w:smallCaps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lang w:val="en-US"/>
                </w:rPr>
                <w:t>ОБЩЕСТВО С ОГРАНИЧЕННОЙ ОТВЕТСТВЕННОСТЬЮ "СОФИЯ"</w:t>
              </w:r>
            </w:hyperlink>
            <w:r>
              <w:rPr>
                <w:b w:val="false"/>
                <w:bCs w:val="false"/>
                <w:color w:val="000000"/>
                <w:sz w:val="21"/>
                <w:szCs w:val="21"/>
                <w:highlight w:val="white"/>
                <w:u w:val="none"/>
                <w:lang w:val="en-US"/>
              </w:rPr>
              <w:br/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u w:val="none"/>
                <w:lang w:val="en-US"/>
              </w:rPr>
              <w:t>(ИНН 5024204450)</w:t>
            </w:r>
            <w:r>
              <w:rPr>
                <w:b w:val="false"/>
                <w:bCs w:val="false"/>
                <w:color w:val="000000"/>
                <w:sz w:val="21"/>
                <w:szCs w:val="21"/>
                <w:highlight w:val="white"/>
                <w:u w:val="none"/>
                <w:lang w:val="en-US"/>
              </w:rPr>
              <w:t xml:space="preserve"> 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u w:val="none"/>
                <w:lang w:val="en-US"/>
              </w:rPr>
            </w:r>
          </w:p>
        </w:tc>
        <w:tc>
          <w:tcPr>
            <w:tcW w:w="2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73 775.90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</w:tr>
      <w:tr>
        <w:trPr/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4"/>
              <w:widowControl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/>
              <w:t>2</w:t>
            </w:r>
          </w:p>
        </w:tc>
        <w:tc>
          <w:tcPr>
            <w:tcW w:w="3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EA-106018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spacing w:lineRule="auto" w:line="290"/>
              <w:ind w:left="0" w:right="0" w:hanging="0"/>
              <w:jc w:val="left"/>
              <w:rPr>
                <w:b w:val="false"/>
                <w:b w:val="false"/>
                <w:bCs w:val="false"/>
              </w:rPr>
            </w:pPr>
            <w:hyperlink r:id="rId3" w:tgtFrame="_blank">
              <w:bookmarkStart w:id="2" w:name="requestReview_lot_requestList_1_accredit"/>
              <w:bookmarkEnd w:id="2"/>
              <w:r>
                <w:rPr>
                  <w:b w:val="false"/>
                  <w:bCs w:val="false"/>
                  <w:i w:val="false"/>
                  <w:caps w:val="false"/>
                  <w:smallCaps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lang w:val="en-US"/>
                </w:rPr>
                <w:t>АНТИПОВ ДМИТРИЙ МИХАЙЛОВИЧ</w:t>
              </w:r>
            </w:hyperlink>
            <w:r>
              <w:rPr>
                <w:b w:val="false"/>
                <w:bCs w:val="false"/>
                <w:color w:val="000000"/>
                <w:sz w:val="21"/>
                <w:szCs w:val="21"/>
                <w:highlight w:val="white"/>
                <w:u w:val="none"/>
                <w:lang w:val="en-US"/>
              </w:rPr>
              <w:br/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u w:val="none"/>
                <w:lang w:val="en-US"/>
              </w:rPr>
              <w:t>(ИНН 771875416699)</w:t>
            </w:r>
            <w:r>
              <w:rPr>
                <w:b w:val="false"/>
                <w:bCs w:val="false"/>
                <w:color w:val="000000"/>
                <w:sz w:val="21"/>
                <w:szCs w:val="21"/>
                <w:highlight w:val="white"/>
                <w:u w:val="none"/>
                <w:lang w:val="en-US"/>
              </w:rPr>
              <w:t xml:space="preserve"> 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u w:val="none"/>
                <w:lang w:val="en-US"/>
              </w:rPr>
            </w:r>
          </w:p>
        </w:tc>
        <w:tc>
          <w:tcPr>
            <w:tcW w:w="2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74 558.00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</w:tr>
      <w:tr>
        <w:trPr/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4"/>
              <w:widowControl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/>
              <w:t>3</w:t>
            </w:r>
          </w:p>
        </w:tc>
        <w:tc>
          <w:tcPr>
            <w:tcW w:w="3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EA-106475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spacing w:lineRule="auto" w:line="290"/>
              <w:ind w:left="0" w:right="0" w:hanging="0"/>
              <w:jc w:val="left"/>
              <w:rPr/>
            </w:pPr>
            <w:hyperlink r:id="rId4" w:tgtFrame="_blank">
              <w:bookmarkStart w:id="3" w:name="requestReview_lot_requestList_2_accredit"/>
              <w:bookmarkEnd w:id="3"/>
              <w:r>
                <w:rPr>
                  <w:b w:val="false"/>
                  <w:i w:val="false"/>
                  <w:caps w:val="false"/>
                  <w:smallCaps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lang w:val="en-US"/>
                </w:rPr>
                <w:t>КОМИСОВ СЕРГЕЙ ДМИТРИЕВИЧ</w:t>
              </w:r>
            </w:hyperlink>
            <w:r>
              <w:rPr>
                <w:color w:val="000000"/>
                <w:sz w:val="21"/>
                <w:szCs w:val="21"/>
                <w:highlight w:val="white"/>
                <w:u w:val="none"/>
                <w:lang w:val="en-US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u w:val="none"/>
                <w:lang w:val="en-US"/>
              </w:rPr>
              <w:t>(ИНН 463239397712)</w:t>
            </w:r>
            <w:r>
              <w:rPr>
                <w:color w:val="000000"/>
                <w:sz w:val="21"/>
                <w:szCs w:val="21"/>
                <w:highlight w:val="white"/>
                <w:u w:val="none"/>
                <w:lang w:val="en-US"/>
              </w:rPr>
              <w:t xml:space="preserve"> 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u w:val="none"/>
                <w:lang w:val="en-US"/>
              </w:rPr>
            </w:r>
          </w:p>
        </w:tc>
        <w:tc>
          <w:tcPr>
            <w:tcW w:w="2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79 250.60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</w:tr>
      <w:tr>
        <w:trPr/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4"/>
              <w:widowControl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/>
              <w:t>4</w:t>
            </w:r>
          </w:p>
        </w:tc>
        <w:tc>
          <w:tcPr>
            <w:tcW w:w="3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EA-106755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spacing w:lineRule="auto" w:line="290"/>
              <w:ind w:left="0" w:right="0" w:hanging="0"/>
              <w:jc w:val="left"/>
              <w:rPr/>
            </w:pPr>
            <w:hyperlink r:id="rId5" w:tgtFrame="_blank">
              <w:bookmarkStart w:id="4" w:name="requestReview_lot_requestList_3_accredit"/>
              <w:bookmarkEnd w:id="4"/>
              <w:r>
                <w:rPr>
                  <w:b w:val="false"/>
                  <w:i w:val="false"/>
                  <w:caps w:val="false"/>
                  <w:smallCaps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lang w:val="en-US"/>
                </w:rPr>
                <w:t>ОБЩЕСТВО С ОГРАНИЧЕННОЙ ОТВЕТСТВЕННОСТЬЮ "ТОРГОВО-ПРОИЗВОДСТВЕННАЯ КОМПАНИЯ ВОИ"</w:t>
              </w:r>
            </w:hyperlink>
            <w:r>
              <w:rPr>
                <w:color w:val="000000"/>
                <w:sz w:val="21"/>
                <w:szCs w:val="21"/>
                <w:highlight w:val="white"/>
                <w:u w:val="none"/>
                <w:lang w:val="en-US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u w:val="none"/>
                <w:lang w:val="en-US"/>
              </w:rPr>
              <w:t>(ИНН 4632209540)</w:t>
            </w:r>
            <w:r>
              <w:rPr>
                <w:color w:val="000000"/>
                <w:sz w:val="21"/>
                <w:szCs w:val="21"/>
                <w:highlight w:val="white"/>
                <w:u w:val="none"/>
                <w:lang w:val="en-US"/>
              </w:rPr>
              <w:t xml:space="preserve"> 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u w:val="none"/>
                <w:lang w:val="en-US"/>
              </w:rPr>
            </w:r>
          </w:p>
        </w:tc>
        <w:tc>
          <w:tcPr>
            <w:tcW w:w="2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90 200.00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</w:tr>
      <w:tr>
        <w:trPr/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4"/>
              <w:widowControl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/>
              <w:t>5</w:t>
            </w:r>
          </w:p>
        </w:tc>
        <w:tc>
          <w:tcPr>
            <w:tcW w:w="3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EA-106751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spacing w:lineRule="auto" w:line="290"/>
              <w:ind w:left="0" w:right="0" w:hanging="0"/>
              <w:jc w:val="left"/>
              <w:rPr/>
            </w:pPr>
            <w:hyperlink r:id="rId6" w:tgtFrame="_blank">
              <w:bookmarkStart w:id="5" w:name="requestReview_lot_requestList_4_accredit"/>
              <w:bookmarkEnd w:id="5"/>
              <w:r>
                <w:rPr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effect w:val="none"/>
                  <w:lang w:val="en-US"/>
                </w:rPr>
                <w:t>ОБЩЕСТВО С ОГРАНИЧЕННОЙ ОТВЕТСТВЕННОСТЬЮ "ГРАНИ"</w:t>
              </w:r>
            </w:hyperlink>
            <w:r>
              <w:rPr>
                <w:color w:val="000000"/>
                <w:sz w:val="21"/>
                <w:szCs w:val="21"/>
                <w:highlight w:val="white"/>
                <w:u w:val="none"/>
                <w:lang w:val="en-US"/>
              </w:rPr>
              <w:br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u w:val="none"/>
                <w:lang w:val="en-US"/>
              </w:rPr>
              <w:t>(ИНН 5902993814)</w:t>
            </w:r>
            <w:r>
              <w:rPr>
                <w:color w:val="000000"/>
                <w:sz w:val="21"/>
                <w:szCs w:val="21"/>
                <w:highlight w:val="white"/>
                <w:u w:val="none"/>
                <w:lang w:val="en-US"/>
              </w:rPr>
              <w:t xml:space="preserve"> 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u w:val="none"/>
                <w:lang w:val="en-US"/>
              </w:rPr>
            </w:r>
          </w:p>
        </w:tc>
        <w:tc>
          <w:tcPr>
            <w:tcW w:w="2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1"/>
                <w:highlight w:val="white"/>
                <w:lang w:val="en-US"/>
              </w:rPr>
              <w:t>122 789.70</w:t>
            </w: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364" w:type="dxa"/>
        <w:jc w:val="left"/>
        <w:tblInd w:w="-38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44"/>
        <w:gridCol w:w="2943"/>
        <w:gridCol w:w="2737"/>
        <w:gridCol w:w="1739"/>
      </w:tblGrid>
      <w:tr>
        <w:trPr/>
        <w:tc>
          <w:tcPr>
            <w:tcW w:w="10363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 xml:space="preserve">Идентификационный номер </w:t>
            </w:r>
            <w:r>
              <w:rPr>
                <w:rFonts w:eastAsia="Times New Roman"/>
                <w:color w:val="000000"/>
                <w:sz w:val="21"/>
                <w:szCs w:val="21"/>
                <w:highlight w:val="white"/>
                <w:lang w:val="en-US"/>
              </w:rPr>
              <w:t xml:space="preserve">/ </w:t>
            </w:r>
            <w:r>
              <w:rPr>
                <w:rFonts w:eastAsia="Times New Roman"/>
                <w:color w:val="000000"/>
                <w:sz w:val="21"/>
                <w:szCs w:val="21"/>
                <w:highlight w:val="white"/>
                <w:lang w:val="ru-RU"/>
              </w:rPr>
              <w:t>Наименование участника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/>
                <w:color w:val="000000"/>
                <w:sz w:val="21"/>
                <w:szCs w:val="21"/>
                <w:highlight w:val="white"/>
              </w:rPr>
              <w:t>Решение  члена комиссии</w:t>
            </w:r>
          </w:p>
        </w:tc>
      </w:tr>
      <w:tr>
        <w:trPr/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EA-106448</w:t>
            </w:r>
          </w:p>
          <w:p>
            <w:pPr>
              <w:pStyle w:val="Style24"/>
              <w:tabs>
                <w:tab w:val="clear" w:pos="708"/>
                <w:tab w:val="left" w:pos="394" w:leader="none"/>
              </w:tabs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EA-106751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"ГРАНИ"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EA-106751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"ГРАНИ"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EA-106751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"ГРАНИ"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EA-106751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"ГРАНИ"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Косилова Ольга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EA-106751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"ГРАНИ"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EA-106018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АНТИПОВ ДМИТРИЙ МИХАЙЛОВИЧ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EA-106448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EA-106448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EA-106448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EA-106448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Косилова Ольга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EA-106448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"СОФИЯ"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EA-106475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КОМИСОВ СЕРГЕЙ ДМИТРИЕВИЧ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EA-106018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АНТИПОВ ДМИТРИЙ МИХАЙЛОВИЧ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EA-106018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АНТИПОВ ДМИТРИЙ МИХАЙЛОВИЧ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EA-106018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АНТИПОВ ДМИТРИЙ МИХАЙЛОВИЧ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EA-106018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АНТИПОВ ДМИТРИЙ МИХАЙЛОВИЧ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Косилова Ольга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EA-106018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АНТИПОВ ДМИТРИЙ МИХАЙЛОВИЧ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pacing w:lineRule="auto" w:line="292"/>
              <w:ind w:left="0" w:right="0" w:hanging="0"/>
              <w:jc w:val="left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hyperlink r:id="rId7" w:tgtFrame="_blank">
              <w:r>
                <w:rPr>
                  <w:b w:val="false"/>
                  <w:i w:val="false"/>
                  <w:caps w:val="false"/>
                  <w:smallCaps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lang w:val="en-US"/>
                </w:rPr>
                <w:t xml:space="preserve">EA-106755 </w:t>
              </w:r>
            </w:hyperlink>
          </w:p>
          <w:p>
            <w:pPr>
              <w:pStyle w:val="Normal"/>
              <w:widowControl/>
              <w:spacing w:lineRule="auto" w:line="292"/>
              <w:ind w:left="0" w:right="0" w:hanging="0"/>
              <w:jc w:val="left"/>
              <w:rPr/>
            </w:pPr>
            <w:hyperlink r:id="rId8" w:tgtFrame="_blank">
              <w:r>
                <w:rPr>
                  <w:b w:val="false"/>
                  <w:i w:val="false"/>
                  <w:iCs w:val="false"/>
                  <w:caps w:val="false"/>
                  <w:smallCaps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lang w:val="en-US"/>
                </w:rPr>
                <w:t>ОБЩЕСТВО С ОГРАНИЧЕННОЙ ОТВЕТСТВЕННОСТЬЮ "ТОРГОВО-ПРОИЗВОДСТВЕННАЯ КОМПАНИЯ ВОИ"</w:t>
              </w:r>
            </w:hyperlink>
            <w:r>
              <w:rPr>
                <w:i w:val="false"/>
                <w:iCs w:val="false"/>
                <w:color w:val="000000"/>
                <w:sz w:val="21"/>
                <w:szCs w:val="21"/>
                <w:highlight w:val="white"/>
                <w:u w:val="none"/>
                <w:lang w:val="en-US"/>
              </w:rPr>
              <w:br/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i w:val="false"/>
                <w:iCs w:val="false"/>
                <w:u w:val="none"/>
                <w:lang w:val="en-US"/>
              </w:rPr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EA-106475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КОМИСОВ СЕРГЕЙ ДМИТРИЕВИЧ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EA-106475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КОМИСОВ СЕРГЕЙ ДМИТРИЕВИЧ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EA-106475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КОМИСОВ СЕРГЕЙ ДМИТРИЕВИЧ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EA-106475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КОМИСОВ СЕРГЕЙ ДМИТРИЕВИЧ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Косилова Ольга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EA-106475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КОМИСОВ СЕРГЕЙ ДМИТРИЕВИЧ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pacing w:lineRule="auto" w:line="290"/>
              <w:ind w:left="0" w:right="0" w:hanging="0"/>
              <w:jc w:val="left"/>
              <w:rPr/>
            </w:pPr>
            <w:hyperlink r:id="rId9" w:tgtFrame="_blank">
              <w:r>
                <w:rPr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effect w:val="none"/>
                  <w:lang w:val="en-US"/>
                </w:rPr>
                <w:t xml:space="preserve">EA-106751 </w:t>
              </w:r>
            </w:hyperlink>
          </w:p>
          <w:p>
            <w:pPr>
              <w:pStyle w:val="Normal"/>
              <w:widowControl/>
              <w:spacing w:lineRule="auto" w:line="29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hyperlink r:id="rId10" w:tgtFrame="_blank">
              <w:r>
                <w:rPr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1"/>
                  <w:szCs w:val="21"/>
                  <w:highlight w:val="white"/>
                  <w:u w:val="none"/>
                  <w:effect w:val="none"/>
                  <w:lang w:val="en-US"/>
                </w:rPr>
                <w:t>ОБЩЕСТВО С ОГРАНИЧЕННОЙ ОТВЕТСТВЕННОСТЬЮ "ГРАНИ"</w:t>
              </w:r>
            </w:hyperlink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br/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"ТОРГОВО-ПРОИЗВОДСТВЕННАЯ КОМПАНИЯ ВОИ"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"ТОРГОВО-ПРОИЗВОДСТВЕННАЯ КОМПАНИЯ ВОИ"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"ТОРГОВО-ПРОИЗВОДСТВЕННАЯ КОМПАНИЯ ВОИ"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"ТОРГОВО-ПРОИЗВОДСТВЕННАЯ КОМПАНИЯ ВОИ"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Косилова Ольга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9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EA-106755</w:t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ОБЩЕСТВО С ОГРАНИЧЕННОЙ ОТВЕТСТВЕННОСТЬЮ "ТОРГОВО-ПРОИЗВОДСТВЕННАЯ КОМПАНИЯ ВОИ"</w:t>
            </w:r>
          </w:p>
        </w:tc>
        <w:tc>
          <w:tcPr>
            <w:tcW w:w="29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ascii="Times New Roman" w:hAnsi="Times New Roman"/>
                <w:color w:val="000000"/>
                <w:sz w:val="21"/>
                <w:szCs w:val="21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1"/>
          <w:szCs w:val="21"/>
          <w:highlight w:val="white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ascii="Times New Roman" w:hAnsi="Times New Roman"/>
          <w:color w:val="000000"/>
          <w:sz w:val="21"/>
          <w:szCs w:val="21"/>
          <w:highlight w:val="white"/>
        </w:rPr>
      </w:pPr>
      <w:r>
        <w:rPr>
          <w:rFonts w:eastAsia="Times New Roman"/>
          <w:color w:val="000000"/>
          <w:sz w:val="21"/>
          <w:szCs w:val="21"/>
          <w:highlight w:val="white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408E1E43-2C4E-4D7E-90C9-D469643A9E95?procedure=91079&amp;backurl=L3Byb2NlZHVyZS9wcm90b2NvbC9lZGl0P3Byb2NlZHVyZUlkPTkxMDc5JnR5cGU9RWxlY3Ryb25pY0F1Y3Rpb25SZXF1ZXN0RmluYWxQcm90b2NvbCZjbG9zZWRQYXJ0PTEmaWVmaXg9MTYyNzg5NjY2Nzk5OA==" TargetMode="External"/><Relationship Id="rId3" Type="http://schemas.openxmlformats.org/officeDocument/2006/relationships/hyperlink" Target="https://gz.lot-online.ru/etp_front/organisation/view/443D129F-E01A-4525-9152-B44A67DBC93B?procedure=91079&amp;backurl=L3Byb2NlZHVyZS9wcm90b2NvbC9lZGl0P3Byb2NlZHVyZUlkPTkxMDc5JnR5cGU9RWxlY3Ryb25pY0F1Y3Rpb25SZXF1ZXN0RmluYWxQcm90b2NvbCZjbG9zZWRQYXJ0PTEmaWVmaXg9MTYyNzg5NjY2Nzk5OA==" TargetMode="External"/><Relationship Id="rId4" Type="http://schemas.openxmlformats.org/officeDocument/2006/relationships/hyperlink" Target="https://gz.lot-online.ru/etp_front/organisation/view/FFB1F615-0833-4F95-B391-13770A66CD36?procedure=91079&amp;backurl=L3Byb2NlZHVyZS9wcm90b2NvbC9lZGl0P3Byb2NlZHVyZUlkPTkxMDc5JnR5cGU9RWxlY3Ryb25pY0F1Y3Rpb25SZXF1ZXN0RmluYWxQcm90b2NvbCZjbG9zZWRQYXJ0PTEmaWVmaXg9MTYyNzg5NjY2Nzk5OA==" TargetMode="External"/><Relationship Id="rId5" Type="http://schemas.openxmlformats.org/officeDocument/2006/relationships/hyperlink" Target="https://gz.lot-online.ru/etp_front/organisation/view/AAC232A1-A818-4BFF-B022-10B275F65026?procedure=91079&amp;backurl=L3Byb2NlZHVyZS9wcm90b2NvbC9lZGl0P3Byb2NlZHVyZUlkPTkxMDc5JnR5cGU9RWxlY3Ryb25pY0F1Y3Rpb25SZXF1ZXN0RmluYWxQcm90b2NvbCZjbG9zZWRQYXJ0PTEmaWVmaXg9MTYyNzg5NjY2Nzk5OA==" TargetMode="External"/><Relationship Id="rId6" Type="http://schemas.openxmlformats.org/officeDocument/2006/relationships/hyperlink" Target="https://gz.lot-online.ru/etp_front/organisation/view/66B95161-D58A-50DD-E456-18A4AD0BA149?procedure=91079&amp;backurl=L3Byb2NlZHVyZS9wcm90b2NvbC9lZGl0P3Byb2NlZHVyZUlkPTkxMDc5JnR5cGU9RWxlY3Ryb25pY0F1Y3Rpb25SZXF1ZXN0RmluYWxQcm90b2NvbCZjbG9zZWRQYXJ0PTEmaWVmaXg9MTYyNzg5NjY2Nzk5OA==" TargetMode="External"/><Relationship Id="rId7" Type="http://schemas.openxmlformats.org/officeDocument/2006/relationships/hyperlink" Target="https://gz.lot-online.ru/etp_front/organisation/view/AAC232A1-A818-4BFF-B022-10B275F65026?procedure=91079&amp;backurl=L3Byb2NlZHVyZS9wcm90b2NvbC9lZGl0P3Byb2NlZHVyZUlkPTkxMDc5JnR5cGU9RWxlY3Ryb25pY0F1Y3Rpb25SZXF1ZXN0RmluYWxQcm90b2NvbCZjbG9zZWRQYXJ0PTEmaWVmaXg9MTYyNzg5NjY2Nzk5OA==" TargetMode="External"/><Relationship Id="rId8" Type="http://schemas.openxmlformats.org/officeDocument/2006/relationships/hyperlink" Target="https://gz.lot-online.ru/etp_front/organisation/view/AAC232A1-A818-4BFF-B022-10B275F65026?procedure=91079&amp;backurl=L3Byb2NlZHVyZS9wcm90b2NvbC9lZGl0P3Byb2NlZHVyZUlkPTkxMDc5JnR5cGU9RWxlY3Ryb25pY0F1Y3Rpb25SZXF1ZXN0RmluYWxQcm90b2NvbCZjbG9zZWRQYXJ0PTEmaWVmaXg9MTYyNzg5NjY2Nzk5OA==" TargetMode="External"/><Relationship Id="rId9" Type="http://schemas.openxmlformats.org/officeDocument/2006/relationships/hyperlink" Target="https://gz.lot-online.ru/etp_front/organisation/view/66B95161-D58A-50DD-E456-18A4AD0BA149?procedure=91079&amp;backurl=L3Byb2NlZHVyZS9wcm90b2NvbC9lZGl0P3Byb2NlZHVyZUlkPTkxMDc5JnR5cGU9RWxlY3Ryb25pY0F1Y3Rpb25SZXF1ZXN0RmluYWxQcm90b2NvbCZjbG9zZWRQYXJ0PTEmaWVmaXg9MTYyNzg5NjY2Nzk5OA==" TargetMode="External"/><Relationship Id="rId10" Type="http://schemas.openxmlformats.org/officeDocument/2006/relationships/hyperlink" Target="https://gz.lot-online.ru/etp_front/organisation/view/66B95161-D58A-50DD-E456-18A4AD0BA149?procedure=91079&amp;backurl=L3Byb2NlZHVyZS9wcm90b2NvbC9lZGl0P3Byb2NlZHVyZUlkPTkxMDc5JnR5cGU9RWxlY3Ryb25pY0F1Y3Rpb25SZXF1ZXN0RmluYWxQcm90b2NvbCZjbG9zZWRQYXJ0PTEmaWVmaXg9MTYyNzg5NjY2Nzk5OA==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LibreOffice/6.4.3.2$Windows_x86 LibreOffice_project/747b5d0ebf89f41c860ec2a39efd7cb15b54f2d8</Application>
  <Pages>3</Pages>
  <Words>693</Words>
  <Characters>5678</Characters>
  <CharactersWithSpaces>6140</CharactersWithSpaces>
  <Paragraphs>259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2021-08-03T10:29:02Z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