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06-01/</w:t>
      </w:r>
      <w:r>
        <w:rPr>
          <w:rFonts w:eastAsia="Times New Roman"/>
          <w:b/>
          <w:bCs/>
          <w:sz w:val="20"/>
          <w:szCs w:val="20"/>
        </w:rPr>
        <w:t>43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оборудования (кислородный концентратор стационарный), включая ввод в эксплуатацию, инструктаж медицинского персонала и гарантийное обслуживание."</w:t>
      </w:r>
    </w:p>
    <w:p>
      <w:pPr>
        <w:pStyle w:val="Normal"/>
        <w:ind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0744200000221005038)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b/>
          <w:bCs/>
          <w:color w:val="000000"/>
          <w:sz w:val="20"/>
          <w:szCs w:val="20"/>
          <w:lang w:val="en-US"/>
        </w:rPr>
        <w:t xml:space="preserve">Регистрационный номер </w:t>
      </w:r>
      <w:r>
        <w:rPr>
          <w:rFonts w:eastAsia="Times New Roman"/>
          <w:b/>
          <w:bCs/>
          <w:i w:val="false"/>
          <w:iCs w:val="false"/>
          <w:color w:val="000000"/>
          <w:sz w:val="20"/>
          <w:szCs w:val="20"/>
          <w:highlight w:val="white"/>
          <w:lang w:val="en-US"/>
        </w:rPr>
        <w:t>09-05/27548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lang w:val="en-US"/>
        </w:rPr>
      </w:pPr>
      <w:r>
        <w:rPr>
          <w:rFonts w:eastAsia="Times New Roman"/>
          <w:sz w:val="22"/>
          <w:szCs w:val="22"/>
          <w:lang w:val="en-US"/>
        </w:rPr>
        <w:t>«</w:t>
      </w:r>
      <w:r>
        <w:rPr>
          <w:rFonts w:eastAsia="Times New Roman" w:cs="Times New Roman"/>
          <w:color w:val="00000A"/>
          <w:kern w:val="0"/>
          <w:sz w:val="22"/>
          <w:szCs w:val="22"/>
          <w:lang w:val="en-US" w:eastAsia="ru-RU" w:bidi="ar-SA"/>
        </w:rPr>
        <w:t>05</w:t>
      </w:r>
      <w:r>
        <w:rPr>
          <w:rFonts w:eastAsia="Times New Roman"/>
          <w:sz w:val="22"/>
          <w:szCs w:val="22"/>
          <w:lang w:val="en-US"/>
        </w:rPr>
        <w:t xml:space="preserve">» </w:t>
      </w:r>
      <w:r>
        <w:rPr>
          <w:rFonts w:eastAsia="Times New Roman" w:cs="Times New Roman"/>
          <w:color w:val="00000A"/>
          <w:kern w:val="0"/>
          <w:sz w:val="22"/>
          <w:szCs w:val="22"/>
          <w:lang w:val="ru-RU" w:eastAsia="ru-RU" w:bidi="ar-SA"/>
        </w:rPr>
        <w:t>августа</w:t>
      </w:r>
      <w:r>
        <w:rPr>
          <w:rFonts w:eastAsia="Times New Roman"/>
          <w:sz w:val="22"/>
          <w:szCs w:val="22"/>
          <w:lang w:val="en-US"/>
        </w:rPr>
        <w:t xml:space="preserve">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оборудования (кислородный концентратор стационарный), включая ввод в эксплуатацию, инструктаж медицинского персонала и гарантийное обслуживание.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212461900246646190100100660013250244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60 802,00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Морозова Марина Исмаиловна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Пигорева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EA-106084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"САМЕД" / 9718061359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54 417,79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EA-107044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54 721,80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EA-107085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"ЕКЦ-СЕРВИС" / 7802669342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57 761,90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"ЕКЦ-СЕРВИС"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"ЕКЦ-СЕРВИС"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"ЕКЦ-СЕРВИС"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"ЕКЦ-СЕРВИС"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"ЕКЦ-СЕРВИС"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/>
        </w:rPr>
        <w:t xml:space="preserve">Заявка участника с идентификационным номером </w:t>
      </w:r>
      <w:r>
        <w:rPr>
          <w:rFonts w:eastAsia="Times New Roman"/>
          <w:b/>
          <w:bCs/>
          <w:sz w:val="20"/>
          <w:szCs w:val="20"/>
          <w:lang w:val="en-US"/>
        </w:rPr>
        <w:t>EA-107085 - ОБЩЕСТВО С ОГРАНИЧЕННОЙ ОТВЕТСТВЕННОСТЬЮ "ЕКЦ-СЕРВИС"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 xml:space="preserve">в </w:t>
      </w:r>
      <w:r>
        <w:rPr>
          <w:rFonts w:eastAsia="Times New Roman" w:cs="Times New Roman"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 соответствии с п. 1 части 6 статьи 69 Федерального закона от 05.04.2013№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частью 38 аукционной документации, в связи с непредставлением документов и информации, которые предусмотрены пунктом 2 части 5 статьи 66 Федерального закона № 44-ФЗ- документы, подтверждающие соответствие участника такого аукциона требованиям, установленным пунктом 1 части 1 статьи 31 Федерального закона №44-ФЗ, а именно: </w:t>
      </w:r>
      <w:r>
        <w:rPr>
          <w:rFonts w:eastAsia="Times New Roman" w:cs="Times New Roman"/>
          <w:i/>
          <w:iCs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отсутствует </w:t>
      </w:r>
      <w:r>
        <w:rPr>
          <w:rFonts w:eastAsia="Times New Roman" w:cs="Times New Roman"/>
          <w:i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копия действующей лицензии на осуществление деятельности по производству и техническому обслуживанию медицинской техники; </w:t>
      </w:r>
      <w:r>
        <w:rPr>
          <w:b/>
          <w:bCs/>
          <w:i/>
          <w:kern w:val="0"/>
          <w:sz w:val="20"/>
          <w:szCs w:val="20"/>
          <w:lang w:val="ru-RU" w:bidi="ar-SA"/>
        </w:rPr>
        <w:t>или</w:t>
      </w:r>
      <w:r>
        <w:rPr>
          <w:i/>
          <w:kern w:val="0"/>
          <w:sz w:val="20"/>
          <w:szCs w:val="20"/>
          <w:lang w:val="ru-RU" w:bidi="ar-SA"/>
        </w:rPr>
        <w:t xml:space="preserve"> </w:t>
      </w:r>
      <w:r>
        <w:rPr>
          <w:rFonts w:cs="Times New Roman"/>
          <w:i/>
          <w:kern w:val="0"/>
          <w:sz w:val="20"/>
          <w:szCs w:val="20"/>
          <w:lang w:val="ru-RU" w:eastAsia="en-US" w:bidi="ar-SA"/>
        </w:rPr>
        <w:t xml:space="preserve">копия договора с организацией, осуществляющей деятельность по производству и техническому </w:t>
      </w:r>
      <w:r>
        <w:rPr>
          <w:i/>
          <w:kern w:val="0"/>
          <w:sz w:val="20"/>
          <w:szCs w:val="20"/>
          <w:lang w:val="ru-RU" w:bidi="ar-SA"/>
        </w:rPr>
        <w:t xml:space="preserve">обслуживанию медицинской техники, и соответствующая лицензия у данной организации; </w:t>
      </w:r>
      <w:r>
        <w:rPr>
          <w:b/>
          <w:bCs/>
          <w:i/>
          <w:kern w:val="0"/>
          <w:sz w:val="20"/>
          <w:szCs w:val="20"/>
          <w:lang w:val="ru-RU" w:bidi="ar-SA"/>
        </w:rPr>
        <w:t xml:space="preserve">или </w:t>
      </w:r>
      <w:r>
        <w:rPr>
          <w:i/>
          <w:kern w:val="0"/>
          <w:sz w:val="20"/>
          <w:szCs w:val="20"/>
          <w:lang w:val="ru-RU" w:bidi="ar-SA"/>
        </w:rPr>
        <w:t>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</w:t>
      </w:r>
      <w:r>
        <w:rPr>
          <w:kern w:val="0"/>
          <w:sz w:val="20"/>
          <w:szCs w:val="20"/>
          <w:lang w:val="ru-RU" w:bidi="ar-SA"/>
        </w:rPr>
        <w:t>,</w:t>
      </w:r>
    </w:p>
    <w:p>
      <w:pPr>
        <w:pStyle w:val="Normal"/>
        <w:jc w:val="both"/>
        <w:rPr>
          <w:rFonts w:eastAsia="Times New Roman"/>
          <w:i/>
          <w:i/>
          <w:sz w:val="20"/>
          <w:szCs w:val="20"/>
          <w:lang w:val="ru-RU"/>
        </w:rPr>
      </w:pPr>
      <w:r>
        <w:rPr>
          <w:rFonts w:eastAsia="Times New Roman" w:cs="Times New Roman"/>
          <w:b/>
          <w:bCs/>
          <w:i/>
          <w:color w:val="00000A"/>
          <w:kern w:val="0"/>
          <w:sz w:val="20"/>
          <w:szCs w:val="20"/>
          <w:shd w:fill="auto" w:val="clear"/>
          <w:lang w:val="ru-RU" w:eastAsia="ru-RU" w:bidi="ar-SA"/>
        </w:rPr>
        <w:t>или</w:t>
      </w:r>
      <w:r>
        <w:rPr>
          <w:rFonts w:eastAsia="Times New Roman" w:cs="Times New Roman"/>
          <w:i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 копия выписки из реестра лицензий на бумажном носителе </w:t>
      </w:r>
      <w:r>
        <w:rPr>
          <w:rFonts w:eastAsia="Times New Roman" w:cs="Times New Roman"/>
          <w:b w:val="false"/>
          <w:bCs w:val="false"/>
          <w:i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или </w:t>
      </w:r>
      <w:r>
        <w:rPr>
          <w:rFonts w:eastAsia="Times New Roman" w:cs="Times New Roman"/>
          <w:i/>
          <w:color w:val="00000A"/>
          <w:kern w:val="0"/>
          <w:sz w:val="20"/>
          <w:szCs w:val="20"/>
          <w:shd w:fill="auto" w:val="clear"/>
          <w:lang w:val="ru-RU" w:eastAsia="ru-RU" w:bidi="ar-SA"/>
        </w:rPr>
        <w:t>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Normal0">
    <w:name w:val="Normal_0"/>
    <w:qFormat/>
    <w:pPr>
      <w:widowControl/>
      <w:suppressAutoHyphens w:val="true"/>
      <w:bidi w:val="0"/>
      <w:spacing w:lineRule="auto" w:line="240" w:before="0" w:after="60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LibreOffice/7.1.1.2$Windows_X86_64 LibreOffice_project/fe0b08f4af1bacafe4c7ecc87ce55bb426164676</Application>
  <AppVersion>15.0000</AppVersion>
  <Pages>3</Pages>
  <Words>957</Words>
  <Characters>7229</Characters>
  <CharactersWithSpaces>8050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2021-08-05T15:49:23Z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