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06-01/</w:t>
      </w:r>
      <w:r>
        <w:rPr>
          <w:rFonts w:eastAsia="Times New Roman"/>
          <w:b/>
          <w:bCs/>
          <w:sz w:val="20"/>
          <w:szCs w:val="20"/>
        </w:rPr>
        <w:t>53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лаборатории" 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09-05/27236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06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212461700143546170100100560210000244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22 027,25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1"/>
          <w:szCs w:val="21"/>
        </w:rPr>
        <w:t xml:space="preserve"> </w:t>
      </w:r>
    </w:p>
    <w:p>
      <w:pPr>
        <w:pStyle w:val="Normal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br/>
      </w:r>
      <w:r>
        <w:rPr>
          <w:rFonts w:eastAsia="Arial" w:cs="Arial"/>
          <w:sz w:val="21"/>
          <w:szCs w:val="21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EA-107825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510</Words>
  <Characters>3893</Characters>
  <CharactersWithSpaces>4318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2021-08-06T12:27:16Z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