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№04-01/92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 "Поставка электротоваров (выключатель автоматический)"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0744200000221005318)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10.08.21 15:23:06 (MSK+00:00)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Заказчик:</w:t>
      </w:r>
      <w:r>
        <w:rPr>
          <w:rFonts w:eastAsia="Times New Roman"/>
          <w:sz w:val="20"/>
          <w:szCs w:val="20"/>
          <w:lang w:val="en-US"/>
        </w:rPr>
        <w:t xml:space="preserve"> ОБЛАСТНОЕ БЮДЖЕТНОЕ УЧРЕЖДЕНИЕ СТАЦИОНАРНОГО СОЦИАЛЬНОГО ОБСЛУЖИВАНИЯ  КУРСКОЙ ОБЛАСТИ "КУРСКИЙ ДОМ-ИНТЕРНАТ ВЕТЕРАНОВ ВОЙНЫ И ТРУДА"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  <w:lang w:val="en-US"/>
        </w:rPr>
        <w:t xml:space="preserve"> Поставка электротоваров (выключатель автоматический)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212462900322946320100100210012712244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10 860,00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Снижение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НМЦК</w:t>
      </w:r>
      <w:r>
        <w:rPr>
          <w:rFonts w:eastAsia="Times New Roman"/>
          <w:b/>
          <w:bCs/>
          <w:sz w:val="20"/>
          <w:szCs w:val="20"/>
          <w:lang w:val="en-US"/>
        </w:rPr>
        <w:t>, %:</w:t>
      </w:r>
      <w:r>
        <w:rPr>
          <w:rFonts w:eastAsia="Times New Roman"/>
          <w:sz w:val="20"/>
          <w:szCs w:val="20"/>
          <w:lang w:val="en-US"/>
        </w:rPr>
        <w:t xml:space="preserve"> 38.00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Трофимова Галина Степановна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Францева Ирина Викторовна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Барсова Светлана Васильевна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Полиа Олеговна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53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18</w:t>
      </w:r>
      <w:r>
        <w:rPr>
          <w:rFonts w:eastAsia="Times New Roman" w:cs="Times New Roman"/>
          <w:sz w:val="20"/>
          <w:szCs w:val="20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/>
      </w:r>
    </w:p>
    <w:tbl>
      <w:tblPr>
        <w:tblW w:w="9975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633"/>
        <w:gridCol w:w="1009"/>
        <w:gridCol w:w="4196"/>
        <w:gridCol w:w="2887"/>
        <w:gridCol w:w="1250"/>
      </w:tblGrid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участника/ ИНН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EA-108180</w:t>
            </w:r>
          </w:p>
        </w:tc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ЧАПЛЫГИН АРТЁМ НИКОЛАЕВИЧ / 463211586205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6 733,20 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38,00</w:t>
            </w:r>
          </w:p>
        </w:tc>
      </w:tr>
      <w:tr>
        <w:trPr>
          <w:trHeight w:val="100" w:hRule="atLeast"/>
        </w:trPr>
        <w:tc>
          <w:tcPr>
            <w:tcW w:w="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EA-108277</w:t>
            </w:r>
          </w:p>
        </w:tc>
        <w:tc>
          <w:tcPr>
            <w:tcW w:w="41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ГУРУЛЕВ АЛЕКСАНДР АЛЕКСЕЕВИЧ / 463100377830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6 787,50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37,50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cs="Times New Roman"/>
          <w:sz w:val="20"/>
          <w:szCs w:val="20"/>
        </w:rPr>
        <w:t>Аукционная комиссия, рассмотрела в соответствии со ст. 69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электронного аукциона, получивших аккредитацию на электронной площадке, сведения об участнике закупки, подавшем заявку на участие в электронном аукционе    и приняла следующие решения:</w:t>
      </w:r>
    </w:p>
    <w:tbl>
      <w:tblPr>
        <w:tblW w:w="9975" w:type="dxa"/>
        <w:jc w:val="left"/>
        <w:tblInd w:w="-7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13"/>
        <w:gridCol w:w="1699"/>
        <w:gridCol w:w="3776"/>
        <w:gridCol w:w="1473"/>
        <w:gridCol w:w="2214"/>
      </w:tblGrid>
      <w:tr>
        <w:trPr>
          <w:trHeight w:val="100" w:hRule="atLeast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72" w:hRule="atLeast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EA-108180</w:t>
            </w:r>
          </w:p>
        </w:tc>
        <w:tc>
          <w:tcPr>
            <w:tcW w:w="3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ЧАПЛЫГИН АРТЁМ НИКОЛАЕВИЧ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EA-108277</w:t>
            </w:r>
          </w:p>
        </w:tc>
        <w:tc>
          <w:tcPr>
            <w:tcW w:w="3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ГУРУЛЕВ АЛЕКСАНДР АЛЕКСЕЕВИЧ </w:t>
            </w:r>
          </w:p>
        </w:tc>
        <w:tc>
          <w:tcPr>
            <w:tcW w:w="14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2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Сведения о решении каждого члена аукционной комиссии: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213"/>
        <w:gridCol w:w="1335"/>
        <w:gridCol w:w="6340"/>
      </w:tblGrid>
      <w:tr>
        <w:trPr>
          <w:trHeight w:val="100" w:hRule="atLeast"/>
        </w:trPr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ЧАПЛЫГИН АРТЁМ НИКОЛАЕВИЧ </w:t>
            </w:r>
          </w:p>
        </w:tc>
      </w:tr>
      <w:tr>
        <w:trPr>
          <w:trHeight w:val="100" w:hRule="atLeast"/>
        </w:trPr>
        <w:tc>
          <w:tcPr>
            <w:tcW w:w="22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</w:rPr>
              <w:t>108180</w:t>
            </w:r>
          </w:p>
        </w:tc>
      </w:tr>
      <w:tr>
        <w:trPr>
          <w:trHeight w:val="100" w:hRule="atLeast"/>
        </w:trPr>
        <w:tc>
          <w:tcPr>
            <w:tcW w:w="22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Трофимова Галина Степановна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Францева Ирина Викторовна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Барсова Светлана Васильевна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Полиа Олеговна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88" w:type="dxa"/>
        <w:jc w:val="left"/>
        <w:tblInd w:w="2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213"/>
        <w:gridCol w:w="1335"/>
        <w:gridCol w:w="6340"/>
      </w:tblGrid>
      <w:tr>
        <w:trPr>
          <w:trHeight w:val="100" w:hRule="atLeast"/>
        </w:trPr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ГУРУЛЕВ АЛЕКСАНДР АЛЕКСЕЕВИЧ </w:t>
            </w:r>
          </w:p>
        </w:tc>
      </w:tr>
      <w:tr>
        <w:trPr>
          <w:trHeight w:val="100" w:hRule="atLeast"/>
        </w:trPr>
        <w:tc>
          <w:tcPr>
            <w:tcW w:w="22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</w:t>
            </w:r>
            <w:r>
              <w:rPr>
                <w:rFonts w:cs="Times New Roman"/>
                <w:b/>
                <w:sz w:val="16"/>
                <w:szCs w:val="16"/>
              </w:rPr>
              <w:t>108277</w:t>
            </w:r>
          </w:p>
        </w:tc>
      </w:tr>
      <w:tr>
        <w:trPr>
          <w:trHeight w:val="100" w:hRule="atLeast"/>
        </w:trPr>
        <w:tc>
          <w:tcPr>
            <w:tcW w:w="22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Томилин Артём Андреевич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Трофимова Галина Степановна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Францева Ирина Викторовна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Барсова Светлана Васильевна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Полиа Олеговна</w:t>
            </w: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312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составлен в одном экземпляре, который хранится в ОКУ "Центр закупок Курской области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Трофимова Галина Степановна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Францева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Барсова Светлана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559</Words>
  <Characters>4242</Characters>
  <CharactersWithSpaces>4684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2021-08-10T15:32:19Z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