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 04-01/95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"Поставка дисков оптических"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0744200000221005301) </w:t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.08.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  <w:r>
        <w:rPr>
          <w:rFonts w:eastAsia="Times New Roman"/>
          <w:sz w:val="20"/>
          <w:szCs w:val="20"/>
          <w:lang w:val="en-US"/>
        </w:rPr>
        <w:t>(</w:t>
      </w:r>
      <w:r>
        <w:rPr>
          <w:rFonts w:eastAsia="Times New Roman"/>
          <w:sz w:val="20"/>
          <w:szCs w:val="20"/>
          <w:lang w:val="ru-RU"/>
        </w:rPr>
        <w:t xml:space="preserve">Московское время </w:t>
      </w:r>
      <w:r>
        <w:rPr>
          <w:rFonts w:eastAsia="Times New Roman"/>
          <w:sz w:val="20"/>
          <w:szCs w:val="20"/>
          <w:lang w:val="en-US"/>
        </w:rPr>
        <w:t>10:00)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>Заказчик:</w:t>
      </w:r>
      <w:r>
        <w:rPr>
          <w:rFonts w:eastAsia="Times New Roman"/>
          <w:sz w:val="18"/>
          <w:szCs w:val="18"/>
          <w:lang w:val="en-US"/>
        </w:rPr>
        <w:t xml:space="preserve">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Наименование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закупки</w:t>
      </w:r>
      <w:r>
        <w:rPr>
          <w:rFonts w:eastAsia="Times New Roman"/>
          <w:b/>
          <w:bCs/>
          <w:sz w:val="18"/>
          <w:szCs w:val="18"/>
          <w:lang w:val="en-US"/>
        </w:rPr>
        <w:t>:</w:t>
      </w:r>
      <w:r>
        <w:rPr>
          <w:rFonts w:eastAsia="Times New Roman"/>
          <w:sz w:val="18"/>
          <w:szCs w:val="18"/>
          <w:lang w:val="en-US"/>
        </w:rPr>
        <w:t xml:space="preserve"> Поставка дисков оптических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Идентификационный код закупки: </w:t>
      </w:r>
      <w:r>
        <w:rPr>
          <w:rFonts w:eastAsia="Times New Roman"/>
          <w:sz w:val="18"/>
          <w:szCs w:val="18"/>
        </w:rPr>
        <w:t>212462901772946110100100290020000244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18"/>
          <w:szCs w:val="18"/>
        </w:rPr>
        <w:t xml:space="preserve"> 368 720,00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Снижение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НМЦК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, </w:t>
      </w:r>
      <w:r>
        <w:rPr>
          <w:rFonts w:eastAsia="Times New Roman"/>
          <w:sz w:val="18"/>
          <w:szCs w:val="18"/>
          <w:lang w:val="en-US"/>
        </w:rPr>
        <w:t>%: 17.58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962"/>
        <w:gridCol w:w="5901"/>
        <w:gridCol w:w="64"/>
      </w:tblGrid>
      <w:tr>
        <w:trPr>
          <w:trHeight w:val="306" w:hRule="atLeast"/>
        </w:trPr>
        <w:tc>
          <w:tcPr>
            <w:tcW w:w="3962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59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</w:tr>
      <w:tr>
        <w:trPr>
          <w:trHeight w:val="306" w:hRule="atLeast"/>
        </w:trPr>
        <w:tc>
          <w:tcPr>
            <w:tcW w:w="3962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59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</w:tr>
      <w:tr>
        <w:trPr>
          <w:trHeight w:val="306" w:hRule="atLeast"/>
        </w:trPr>
        <w:tc>
          <w:tcPr>
            <w:tcW w:w="3962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9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Станоевич Углеша</w:t>
            </w:r>
          </w:p>
        </w:tc>
        <w:tc>
          <w:tcPr>
            <w:tcW w:w="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</w:tr>
      <w:tr>
        <w:trPr>
          <w:trHeight w:val="306" w:hRule="atLeast"/>
        </w:trPr>
        <w:tc>
          <w:tcPr>
            <w:tcW w:w="3962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9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</w:tr>
      <w:tr>
        <w:trPr>
          <w:trHeight w:val="306" w:hRule="atLeast"/>
        </w:trPr>
        <w:tc>
          <w:tcPr>
            <w:tcW w:w="3962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9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</w:tr>
      <w:tr>
        <w:trPr>
          <w:trHeight w:val="306" w:hRule="atLeast"/>
        </w:trPr>
        <w:tc>
          <w:tcPr>
            <w:tcW w:w="3962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59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</w:tr>
      <w:tr>
        <w:trPr>
          <w:trHeight w:val="306" w:hRule="atLeast"/>
        </w:trPr>
        <w:tc>
          <w:tcPr>
            <w:tcW w:w="3962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59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На основании протокола проведения электронного аукциона 074420000022100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5301</w:t>
      </w:r>
      <w:r>
        <w:rPr>
          <w:rFonts w:eastAsia="Times New Roman" w:cs="Times New Roman"/>
          <w:sz w:val="18"/>
          <w:szCs w:val="18"/>
        </w:rPr>
        <w:t xml:space="preserve"> были рассмотрены вторые части заявок на участие в аукционе следующих участников аукциона:</w:t>
      </w:r>
    </w:p>
    <w:tbl>
      <w:tblPr>
        <w:tblW w:w="9975" w:type="dxa"/>
        <w:jc w:val="left"/>
        <w:tblInd w:w="-6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33"/>
        <w:gridCol w:w="1010"/>
        <w:gridCol w:w="2734"/>
        <w:gridCol w:w="1356"/>
        <w:gridCol w:w="1452"/>
        <w:gridCol w:w="1453"/>
        <w:gridCol w:w="1336"/>
      </w:tblGrid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Наименование участника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Дата и время подачи предложения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1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EA-107968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ОБЩЕСТВО С ОГРАНИЧЕННОЙ ОТВЕТСТВЕННОСТЬЮ "СИТИКОТОРГ"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7733298817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303 910,00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10.08.2021 10:51:56</w:t>
            </w:r>
          </w:p>
          <w:p>
            <w:pPr>
              <w:pStyle w:val="Normal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  <w:lang w:val="en-US"/>
              </w:rPr>
              <w:t>MSK +00:</w:t>
            </w:r>
            <w:r>
              <w:rPr>
                <w:sz w:val="14"/>
                <w:szCs w:val="14"/>
                <w:lang w:val="ru-RU"/>
              </w:rPr>
              <w:t>00)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17,58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EA-107654</w:t>
            </w:r>
          </w:p>
        </w:tc>
        <w:tc>
          <w:tcPr>
            <w:tcW w:w="2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ПИВОВАРОВ ИВАН НИКОЛАЕВИЧ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366300529071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305 753,60</w:t>
            </w:r>
          </w:p>
        </w:tc>
        <w:tc>
          <w:tcPr>
            <w:tcW w:w="1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10.08.2021 10:51:39</w:t>
            </w:r>
          </w:p>
          <w:p>
            <w:pPr>
              <w:pStyle w:val="Normal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  <w:lang w:val="en-US"/>
              </w:rPr>
              <w:t>MSK +00:</w:t>
            </w:r>
            <w:r>
              <w:rPr>
                <w:sz w:val="14"/>
                <w:szCs w:val="14"/>
                <w:lang w:val="ru-RU"/>
              </w:rPr>
              <w:t>00)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17,08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EA-108091</w:t>
            </w:r>
          </w:p>
        </w:tc>
        <w:tc>
          <w:tcPr>
            <w:tcW w:w="2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ОБЩЕСТВО С ОГРАНИЧЕННОЙ ОТВЕТСТВЕННОСТЬЮ "АЛЬТА ПЛЮС"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3250518520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329 720,40</w:t>
            </w:r>
          </w:p>
        </w:tc>
        <w:tc>
          <w:tcPr>
            <w:tcW w:w="1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10.08.2021 10:36:09</w:t>
            </w:r>
          </w:p>
          <w:p>
            <w:pPr>
              <w:pStyle w:val="Normal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  <w:lang w:val="en-US"/>
              </w:rPr>
              <w:t>MSK +00:</w:t>
            </w:r>
            <w:r>
              <w:rPr>
                <w:sz w:val="14"/>
                <w:szCs w:val="14"/>
                <w:lang w:val="ru-RU"/>
              </w:rPr>
              <w:t>00)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10,58</w:t>
            </w:r>
          </w:p>
        </w:tc>
      </w:tr>
      <w:tr>
        <w:trPr>
          <w:trHeight w:val="413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EA-107374</w:t>
            </w:r>
          </w:p>
        </w:tc>
        <w:tc>
          <w:tcPr>
            <w:tcW w:w="2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ОБЩЕСТВО С ОГРАНИЧЕННОЙ ОТВЕТСТВЕННОСТЬЮ "ЦЕНТР СИВЕРС"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6319246793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329 720,40</w:t>
            </w:r>
          </w:p>
        </w:tc>
        <w:tc>
          <w:tcPr>
            <w:tcW w:w="1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10.08.2021 10:36:21</w:t>
            </w:r>
          </w:p>
          <w:p>
            <w:pPr>
              <w:pStyle w:val="Normal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  <w:lang w:val="en-US"/>
              </w:rPr>
              <w:t>MSK +00:</w:t>
            </w:r>
            <w:r>
              <w:rPr>
                <w:sz w:val="14"/>
                <w:szCs w:val="14"/>
                <w:lang w:val="ru-RU"/>
              </w:rPr>
              <w:t>00)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10,58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cs="Times New Roman"/>
          <w:sz w:val="18"/>
          <w:szCs w:val="18"/>
        </w:rPr>
        <w:t>Аукционная комиссия, рассмотрела в соответствии со ст. 69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электронного аукциона, получивших аккредитацию на электронной площадке, сведения об участнике закупки, подавшем заявку на участие в электронном аукционе    и приняла следующие решения:</w:t>
      </w:r>
    </w:p>
    <w:tbl>
      <w:tblPr>
        <w:tblW w:w="9975" w:type="dxa"/>
        <w:jc w:val="left"/>
        <w:tblInd w:w="-6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14"/>
        <w:gridCol w:w="1699"/>
        <w:gridCol w:w="3775"/>
        <w:gridCol w:w="1474"/>
        <w:gridCol w:w="2213"/>
      </w:tblGrid>
      <w:tr>
        <w:trPr>
          <w:trHeight w:val="100" w:hRule="atLeast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 xml:space="preserve">№ </w:t>
            </w:r>
            <w:r>
              <w:rPr>
                <w:rFonts w:cs="Times New Roman"/>
                <w:b/>
                <w:sz w:val="14"/>
                <w:szCs w:val="14"/>
              </w:rPr>
              <w:t>п/п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Идентификационный номер заявки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Участник закупки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Решение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b/>
                <w:sz w:val="14"/>
                <w:szCs w:val="14"/>
              </w:rPr>
              <w:t>Обоснование решения</w:t>
            </w:r>
          </w:p>
        </w:tc>
      </w:tr>
      <w:tr>
        <w:trPr>
          <w:trHeight w:val="72" w:hRule="atLeast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EA-107968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4"/>
                <w:szCs w:val="14"/>
                <w:lang w:val="ru-RU" w:eastAsia="ru-RU" w:bidi="ar-SA"/>
              </w:rPr>
              <w:t>ОО</w:t>
            </w:r>
            <w:r>
              <w:rPr>
                <w:sz w:val="14"/>
                <w:szCs w:val="14"/>
                <w:lang w:val="en-US"/>
              </w:rPr>
              <w:t xml:space="preserve"> "СИТИКОТОРГ"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EA-107654</w:t>
            </w:r>
          </w:p>
        </w:tc>
        <w:tc>
          <w:tcPr>
            <w:tcW w:w="3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ПИВОВАРОВ ИВАН НИКОЛАЕВИЧ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EA-108091</w:t>
            </w:r>
          </w:p>
        </w:tc>
        <w:tc>
          <w:tcPr>
            <w:tcW w:w="3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4"/>
                <w:szCs w:val="14"/>
                <w:lang w:val="ru-RU" w:eastAsia="ru-RU" w:bidi="ar-SA"/>
              </w:rPr>
              <w:t>ООО</w:t>
            </w:r>
            <w:r>
              <w:rPr>
                <w:sz w:val="14"/>
                <w:szCs w:val="14"/>
                <w:lang w:val="en-US"/>
              </w:rPr>
              <w:t xml:space="preserve"> "АЛЬТА ПЛЮС"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EA-107374</w:t>
            </w:r>
          </w:p>
        </w:tc>
        <w:tc>
          <w:tcPr>
            <w:tcW w:w="3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4"/>
                <w:szCs w:val="14"/>
                <w:lang w:val="ru-RU" w:eastAsia="ru-RU" w:bidi="ar-SA"/>
              </w:rPr>
              <w:t>ОО</w:t>
            </w:r>
            <w:r>
              <w:rPr>
                <w:sz w:val="14"/>
                <w:szCs w:val="14"/>
                <w:lang w:val="en-US"/>
              </w:rPr>
              <w:t xml:space="preserve"> "ЦЕНТР СИВЕРС"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</w:t>
            </w:r>
          </w:p>
        </w:tc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sz w:val="14"/>
                <w:szCs w:val="14"/>
              </w:rPr>
            </w:pPr>
            <w:r>
              <w:rPr>
                <w:rFonts w:cs="Times New Roman"/>
                <w:sz w:val="14"/>
                <w:szCs w:val="14"/>
              </w:rPr>
              <w:t>Соответствует требованиям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Сведения о решении каждого члена аукционной комиссии: </w:t>
      </w:r>
    </w:p>
    <w:tbl>
      <w:tblPr>
        <w:tblW w:w="9888" w:type="dxa"/>
        <w:jc w:val="left"/>
        <w:tblInd w:w="3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11"/>
        <w:gridCol w:w="6339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ООО  «сСИТИКОТОРГ»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№ЕА-107968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Станоевич Углеша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88" w:type="dxa"/>
        <w:jc w:val="left"/>
        <w:tblInd w:w="3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11"/>
        <w:gridCol w:w="6339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 w:eastAsia="" w:cs="Times New Roman" w:eastAsiaTheme="minorEastAsia"/>
                <w:b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ПИВОВАРОВ ИВАН НИКОЛАЕВИЧ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№ЕА-107654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Станоевич Углеша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8" w:type="dxa"/>
        <w:jc w:val="left"/>
        <w:tblInd w:w="3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11"/>
        <w:gridCol w:w="6339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ООО  «АЛЬТА ПЛЮС»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№ЕА-108091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Станоевич Углеша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88" w:type="dxa"/>
        <w:jc w:val="left"/>
        <w:tblInd w:w="3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11"/>
        <w:gridCol w:w="6339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ООО  ЦЕНТР СИВЕРС»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№107374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Станоевич Углеша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left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/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spacing w:lineRule="auto" w:line="24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 xml:space="preserve">Протокол составлен в одном экземпляре, который хранится в ОКУ "Центр закупок Курской области 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Подписи</w:t>
      </w:r>
    </w:p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Станоевич Углеша -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925</Words>
  <Characters>7118</Characters>
  <CharactersWithSpaces>7823</CharactersWithSpaces>
  <Paragraphs>235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2021-08-10T14:47:19Z</cp:lastPrinted>
  <dcterms:modified xsi:type="dcterms:W3CDTF">2021-08-10T16:53:18Z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