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06-01/</w:t>
      </w:r>
      <w:r>
        <w:rPr>
          <w:rFonts w:eastAsia="Times New Roman"/>
          <w:b/>
          <w:bCs/>
          <w:sz w:val="20"/>
          <w:szCs w:val="20"/>
        </w:rPr>
        <w:t>133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специализированных продуктов лечебного питания для детей-инвалидов"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0744200000221005040)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b/>
          <w:b/>
          <w:bCs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bCs w:val="false"/>
          <w:i w:val="false"/>
          <w:iCs w:val="false"/>
          <w:color w:val="000000"/>
          <w:sz w:val="20"/>
          <w:szCs w:val="20"/>
          <w:lang w:val="ru-RU"/>
        </w:rPr>
        <w:t>Р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val="en-US"/>
        </w:rPr>
        <w:t>егистрационный номер09-05/28662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специализированных продуктов лечебного питания для детей-инвалидов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212462904003746320100100140021086323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467 500,00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EA-107617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 / 7708573185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373 995,00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376 333,00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Киселев Дмитрий Анатольевич / 594300639004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404 387,50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Киселев Дмитрий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Киселев Дмитрий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Киселев Дмитрий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Киселев Дмитрий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Киселев Дмитрий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cs="Times New Roman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437</Words>
  <Characters>3645</Characters>
  <CharactersWithSpaces>3937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2021-08-13T09:07:03Z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