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05-01/</w:t>
      </w:r>
      <w:r>
        <w:rPr>
          <w:rFonts w:eastAsia="Times New Roman"/>
          <w:b/>
          <w:bCs/>
          <w:sz w:val="24"/>
          <w:szCs w:val="24"/>
        </w:rPr>
        <w:t>256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хозяйственных товаров"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  <w:lang w:val="en-US"/>
        </w:rPr>
        <w:t xml:space="preserve">(Регистрационный номер </w:t>
      </w:r>
      <w:r>
        <w:rPr>
          <w:rFonts w:eastAsia="Times New Roman"/>
          <w:b/>
          <w:bCs/>
          <w:color w:val="000000"/>
          <w:sz w:val="24"/>
          <w:szCs w:val="24"/>
          <w:shd w:fill="auto" w:val="clear"/>
          <w:lang w:val="en-US"/>
        </w:rPr>
        <w:t>09-05/2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ru-RU" w:eastAsia="zh-CN" w:bidi="ar-SA"/>
        </w:rPr>
        <w:t>9240</w:t>
      </w:r>
      <w:r>
        <w:rPr>
          <w:rFonts w:eastAsia="Times New Roman"/>
          <w:b/>
          <w:bCs/>
          <w:color w:val="000000"/>
          <w:sz w:val="24"/>
          <w:szCs w:val="24"/>
          <w:shd w:fill="auto" w:val="clear"/>
          <w:lang w:val="en-US"/>
        </w:rPr>
        <w:t>)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0744200000221005542)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en-US" w:eastAsia="ru-RU" w:bidi="ar-SA"/>
        </w:rPr>
        <w:t>20</w:t>
      </w:r>
      <w:r>
        <w:rPr>
          <w:rFonts w:eastAsia="Times New Roman"/>
          <w:sz w:val="24"/>
          <w:szCs w:val="24"/>
          <w:lang w:val="en-US"/>
        </w:rPr>
        <w:t xml:space="preserve">.08.21 </w:t>
      </w:r>
      <w:r>
        <w:rPr>
          <w:rFonts w:eastAsia="Times New Roman"/>
          <w:sz w:val="24"/>
          <w:szCs w:val="24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tabs>
          <w:tab w:val="clear" w:pos="708"/>
          <w:tab w:val="left" w:pos="55" w:leader="none"/>
        </w:tabs>
        <w:overflowPunct w:val="false"/>
        <w:ind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color w:val="auto"/>
          <w:sz w:val="24"/>
          <w:szCs w:val="24"/>
          <w:lang w:val="en-US"/>
        </w:rPr>
        <w:t xml:space="preserve">Место </w:t>
      </w:r>
      <w:r>
        <w:rPr>
          <w:rFonts w:eastAsia="Times New Roman"/>
          <w:b w:val="false"/>
          <w:bCs w:val="false"/>
          <w:sz w:val="24"/>
          <w:szCs w:val="24"/>
          <w:lang w:val="en-US"/>
        </w:rPr>
        <w:t>публикации: Российская Федерация, 305000, Курская обл, Курск г, ПЛОЩАДЬ КРАСНАЯ, ДОМ 6, ПОДЪЕЗД 1</w:t>
      </w:r>
    </w:p>
    <w:p>
      <w:pPr>
        <w:pStyle w:val="Normal"/>
        <w:tabs>
          <w:tab w:val="clear" w:pos="708"/>
          <w:tab w:val="left" w:pos="55" w:leader="none"/>
        </w:tabs>
        <w:overflowPunct w:val="false"/>
        <w:ind w:hanging="0"/>
        <w:jc w:val="both"/>
        <w:rPr>
          <w:rFonts w:eastAsia="Times New Roman"/>
          <w:b w:val="false"/>
          <w:b w:val="false"/>
          <w:bCs w:val="false"/>
          <w:sz w:val="24"/>
          <w:szCs w:val="24"/>
          <w:lang w:val="en-US"/>
        </w:rPr>
      </w:pPr>
      <w:r>
        <w:rPr>
          <w:rFonts w:eastAsia="Times New Roman"/>
          <w:b w:val="false"/>
          <w:bCs w:val="false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212462901727846320100101260010000244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29 991,76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0.50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137"/>
        <w:gridCol w:w="2391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EA-109788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29 841,00 руб.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24"/>
        <w:gridCol w:w="2964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Идентификационный номер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/ </w:t>
            </w:r>
            <w:r>
              <w:rPr>
                <w:rFonts w:eastAsia="Times New Roman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EA-109788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EA-109788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EA-109788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EA-109788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Кременецкая Людмила Павловна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EA-109788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Чунихина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EA-109788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Хмелевская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48"/>
        <w:gridCol w:w="3515"/>
        <w:gridCol w:w="3862"/>
      </w:tblGrid>
      <w:tr>
        <w:trPr/>
        <w:tc>
          <w:tcPr>
            <w:tcW w:w="25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5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25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5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25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5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25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5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25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5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25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5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LibreOffice/7.1.3.2$Windows_X86_64 LibreOffice_project/47f78053abe362b9384784d31a6e56f8511eb1c1</Application>
  <AppVersion>15.0000</AppVersion>
  <Pages>2</Pages>
  <Words>406</Words>
  <Characters>3128</Characters>
  <CharactersWithSpaces>3444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2021-08-20T08:43:57Z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