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6E1E" w:rsidRDefault="00996E1E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96E1E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96E1E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96E1E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996E1E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96E1E" w:rsidRPr="004C42CF" w:rsidRDefault="00996E1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96E1E" w:rsidRDefault="00996E1E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96E1E" w:rsidRDefault="00996E1E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96E1E" w:rsidRDefault="00996E1E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96E1E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96E1E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96E1E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996E1E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96E1E" w:rsidRPr="004C42CF" w:rsidRDefault="00996E1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96E1E" w:rsidRDefault="00996E1E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96E1E" w:rsidRDefault="00996E1E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96E1E" w:rsidRPr="00996E1E" w:rsidRDefault="00996E1E" w:rsidP="00996E1E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996E1E">
        <w:rPr>
          <w:b/>
          <w:bCs/>
          <w:i/>
          <w:sz w:val="24"/>
          <w:szCs w:val="24"/>
        </w:rPr>
        <w:t>Извещение №</w:t>
      </w:r>
      <w:r w:rsidRPr="00996E1E">
        <w:rPr>
          <w:b/>
          <w:bCs/>
          <w:sz w:val="24"/>
          <w:szCs w:val="24"/>
        </w:rPr>
        <w:t xml:space="preserve"> </w:t>
      </w:r>
      <w:hyperlink r:id="rId8" w:history="1">
        <w:r w:rsidRPr="00996E1E">
          <w:rPr>
            <w:color w:val="007EEE"/>
            <w:sz w:val="24"/>
            <w:szCs w:val="24"/>
            <w:u w:val="single"/>
            <w:shd w:val="clear" w:color="auto" w:fill="FFFFFF"/>
          </w:rPr>
          <w:t>0372200168121000349</w:t>
        </w:r>
      </w:hyperlink>
    </w:p>
    <w:p w:rsidR="00996E1E" w:rsidRPr="00996E1E" w:rsidRDefault="00996E1E" w:rsidP="00996E1E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996E1E">
        <w:rPr>
          <w:b/>
          <w:bCs/>
          <w:i/>
          <w:sz w:val="24"/>
          <w:szCs w:val="24"/>
        </w:rPr>
        <w:t>ИКЗ в ПГ:</w:t>
      </w:r>
      <w:r w:rsidRPr="00996E1E">
        <w:rPr>
          <w:b/>
          <w:bCs/>
          <w:sz w:val="24"/>
          <w:szCs w:val="24"/>
          <w:shd w:val="clear" w:color="auto" w:fill="FFFFFF"/>
        </w:rPr>
        <w:t xml:space="preserve"> </w:t>
      </w:r>
      <w:r w:rsidRPr="00996E1E">
        <w:rPr>
          <w:b/>
          <w:bCs/>
          <w:color w:val="000000"/>
          <w:sz w:val="24"/>
          <w:szCs w:val="24"/>
          <w:shd w:val="clear" w:color="auto" w:fill="FFFFFF"/>
        </w:rPr>
        <w:t>212782566168578420100104280013250244</w:t>
      </w:r>
    </w:p>
    <w:p w:rsidR="00996E1E" w:rsidRPr="00996E1E" w:rsidRDefault="00996E1E" w:rsidP="00996E1E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96E1E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996E1E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23</w:t>
      </w:r>
      <w:r w:rsidRPr="00996E1E">
        <w:rPr>
          <w:sz w:val="24"/>
          <w:szCs w:val="24"/>
        </w:rPr>
        <w:t>» АВГУСТА 2021 года</w:t>
      </w:r>
    </w:p>
    <w:p w:rsidR="00996E1E" w:rsidRPr="00996E1E" w:rsidRDefault="00996E1E" w:rsidP="00996E1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96E1E">
        <w:rPr>
          <w:bCs/>
          <w:sz w:val="24"/>
          <w:szCs w:val="24"/>
        </w:rPr>
        <w:t xml:space="preserve">1. Наименование предмета аукциона: </w:t>
      </w:r>
    </w:p>
    <w:p w:rsidR="00996E1E" w:rsidRPr="00996E1E" w:rsidRDefault="00996E1E" w:rsidP="00996E1E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996E1E">
        <w:rPr>
          <w:b/>
          <w:bCs/>
          <w:sz w:val="24"/>
          <w:szCs w:val="24"/>
        </w:rPr>
        <w:t>«</w:t>
      </w:r>
      <w:proofErr w:type="gramStart"/>
      <w:r w:rsidRPr="00996E1E">
        <w:rPr>
          <w:b/>
          <w:bCs/>
          <w:sz w:val="24"/>
          <w:szCs w:val="24"/>
        </w:rPr>
        <w:t xml:space="preserve">Поставка </w:t>
      </w:r>
      <w:r w:rsidRPr="00996E1E">
        <w:rPr>
          <w:b/>
          <w:bCs/>
          <w:sz w:val="24"/>
          <w:szCs w:val="24"/>
          <w:shd w:val="clear" w:color="auto" w:fill="FFFFFF"/>
        </w:rPr>
        <w:t> </w:t>
      </w:r>
      <w:r w:rsidRPr="00996E1E">
        <w:rPr>
          <w:b/>
          <w:bCs/>
          <w:color w:val="000000"/>
          <w:sz w:val="24"/>
          <w:szCs w:val="24"/>
          <w:shd w:val="clear" w:color="auto" w:fill="FFFFFF"/>
        </w:rPr>
        <w:t>медицинских</w:t>
      </w:r>
      <w:proofErr w:type="gramEnd"/>
      <w:r w:rsidRPr="00996E1E">
        <w:rPr>
          <w:b/>
          <w:bCs/>
          <w:color w:val="000000"/>
          <w:sz w:val="24"/>
          <w:szCs w:val="24"/>
          <w:shd w:val="clear" w:color="auto" w:fill="FFFFFF"/>
        </w:rPr>
        <w:t xml:space="preserve"> шкафов для одежды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96E1E">
        <w:rPr>
          <w:b/>
          <w:bCs/>
          <w:sz w:val="24"/>
          <w:szCs w:val="24"/>
        </w:rPr>
        <w:t>».</w:t>
      </w:r>
    </w:p>
    <w:p w:rsidR="00663516" w:rsidRPr="00CD7524" w:rsidRDefault="00663516" w:rsidP="00157D47">
      <w:pPr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96E1E">
        <w:rPr>
          <w:sz w:val="24"/>
          <w:szCs w:val="24"/>
        </w:rPr>
        <w:t>2</w:t>
      </w:r>
      <w:r w:rsidR="00106111" w:rsidRPr="00CD7524">
        <w:rPr>
          <w:sz w:val="24"/>
          <w:szCs w:val="24"/>
        </w:rPr>
        <w:t>3 августа</w:t>
      </w:r>
      <w:r w:rsidR="00D26403" w:rsidRPr="00CD7524">
        <w:rPr>
          <w:sz w:val="24"/>
          <w:szCs w:val="24"/>
        </w:rPr>
        <w:t xml:space="preserve"> 2021 </w:t>
      </w:r>
      <w:r w:rsidRPr="00CD7524">
        <w:rPr>
          <w:sz w:val="24"/>
          <w:szCs w:val="24"/>
        </w:rPr>
        <w:t>по адресу: г.</w:t>
      </w:r>
      <w:r w:rsidR="00B31611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3. На заседании комиссии присутствовали:</w:t>
      </w:r>
    </w:p>
    <w:p w:rsidR="00663516" w:rsidRPr="00CD7524" w:rsidRDefault="00663516" w:rsidP="006D48F0">
      <w:pPr>
        <w:pStyle w:val="af8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Председатель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CD752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CD7524">
        <w:rPr>
          <w:sz w:val="24"/>
          <w:szCs w:val="24"/>
        </w:rPr>
        <w:t>;</w:t>
      </w:r>
    </w:p>
    <w:p w:rsidR="004F1755" w:rsidRPr="00CD7524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Члены комиссии</w:t>
      </w:r>
      <w:r w:rsidRPr="00CD7524">
        <w:rPr>
          <w:sz w:val="24"/>
          <w:szCs w:val="24"/>
        </w:rPr>
        <w:t>:</w:t>
      </w:r>
    </w:p>
    <w:p w:rsidR="00996E1E" w:rsidRPr="004B7B62" w:rsidRDefault="00996E1E" w:rsidP="00996E1E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4B7B62">
        <w:rPr>
          <w:szCs w:val="24"/>
        </w:rPr>
        <w:t>Запорощенко</w:t>
      </w:r>
      <w:proofErr w:type="spellEnd"/>
      <w:r w:rsidRPr="004B7B62">
        <w:rPr>
          <w:szCs w:val="24"/>
        </w:rPr>
        <w:t xml:space="preserve"> Арина Александровна – специалист по закупкам;</w:t>
      </w:r>
    </w:p>
    <w:p w:rsidR="00996E1E" w:rsidRPr="004B7B62" w:rsidRDefault="00996E1E" w:rsidP="00996E1E">
      <w:pPr>
        <w:pStyle w:val="15"/>
        <w:numPr>
          <w:ilvl w:val="0"/>
          <w:numId w:val="1"/>
        </w:numPr>
        <w:rPr>
          <w:szCs w:val="24"/>
        </w:rPr>
      </w:pPr>
      <w:r w:rsidRPr="004B7B62">
        <w:rPr>
          <w:szCs w:val="24"/>
        </w:rPr>
        <w:t>Самусенко Елена Михайловна – специалист по закупкам</w:t>
      </w:r>
    </w:p>
    <w:p w:rsidR="00663516" w:rsidRPr="00CD752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Секретарь комиссии:</w:t>
      </w:r>
    </w:p>
    <w:p w:rsidR="00663516" w:rsidRPr="00CD7524" w:rsidRDefault="00540436" w:rsidP="009B038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Кондратьева Юлия Михайловна</w:t>
      </w:r>
      <w:r w:rsidR="00663516" w:rsidRPr="00CD7524">
        <w:rPr>
          <w:sz w:val="24"/>
          <w:szCs w:val="24"/>
        </w:rPr>
        <w:t xml:space="preserve"> –</w:t>
      </w:r>
      <w:r w:rsidR="007C411F" w:rsidRPr="00CD7524">
        <w:rPr>
          <w:sz w:val="24"/>
          <w:szCs w:val="24"/>
        </w:rPr>
        <w:t xml:space="preserve"> начальник отдела организации закупок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D7524" w:rsidRDefault="00663516" w:rsidP="006D48F0">
      <w:pPr>
        <w:jc w:val="center"/>
        <w:rPr>
          <w:sz w:val="24"/>
          <w:szCs w:val="24"/>
        </w:rPr>
      </w:pPr>
      <w:r w:rsidRPr="00CD7524">
        <w:rPr>
          <w:sz w:val="24"/>
          <w:szCs w:val="24"/>
        </w:rPr>
        <w:t>ПОВЕСТКА ДНЯ:</w:t>
      </w:r>
    </w:p>
    <w:p w:rsidR="00663516" w:rsidRPr="00CD752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Подведение итогов электронного аукциона на право заключения контракта на «</w:t>
      </w:r>
      <w:proofErr w:type="gramStart"/>
      <w:r w:rsidR="00996E1E" w:rsidRPr="00996E1E">
        <w:rPr>
          <w:sz w:val="24"/>
          <w:szCs w:val="24"/>
        </w:rPr>
        <w:t>Поставка  медицинских</w:t>
      </w:r>
      <w:proofErr w:type="gramEnd"/>
      <w:r w:rsidR="00996E1E" w:rsidRPr="00996E1E">
        <w:rPr>
          <w:sz w:val="24"/>
          <w:szCs w:val="24"/>
        </w:rPr>
        <w:t xml:space="preserve"> шкафов для одежды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D7524">
        <w:rPr>
          <w:sz w:val="24"/>
          <w:szCs w:val="24"/>
        </w:rPr>
        <w:t>».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96E1E">
        <w:rPr>
          <w:sz w:val="24"/>
          <w:szCs w:val="24"/>
        </w:rPr>
        <w:t>17</w:t>
      </w:r>
      <w:r w:rsidR="00106111" w:rsidRPr="00CD7524">
        <w:rPr>
          <w:sz w:val="24"/>
          <w:szCs w:val="24"/>
        </w:rPr>
        <w:t xml:space="preserve">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</w:t>
      </w:r>
      <w:r w:rsidR="00E62985" w:rsidRPr="00CD7524">
        <w:rPr>
          <w:b/>
          <w:bCs/>
          <w:sz w:val="24"/>
          <w:szCs w:val="24"/>
        </w:rPr>
        <w:t xml:space="preserve"> </w:t>
      </w:r>
      <w:r w:rsidR="00996E1E" w:rsidRPr="00996E1E">
        <w:rPr>
          <w:sz w:val="24"/>
          <w:szCs w:val="24"/>
        </w:rPr>
        <w:t xml:space="preserve">(№№ EA-109302, EA-109347, EA-109498, EA-109657) </w:t>
      </w:r>
      <w:r w:rsidRPr="00CD7524">
        <w:rPr>
          <w:sz w:val="24"/>
          <w:szCs w:val="24"/>
        </w:rPr>
        <w:t xml:space="preserve">(Протокол № 1 от </w:t>
      </w:r>
      <w:r w:rsidR="00996E1E">
        <w:rPr>
          <w:sz w:val="24"/>
          <w:szCs w:val="24"/>
        </w:rPr>
        <w:t>17</w:t>
      </w:r>
      <w:r w:rsidR="00106111" w:rsidRPr="00CD7524">
        <w:rPr>
          <w:sz w:val="24"/>
          <w:szCs w:val="24"/>
        </w:rPr>
        <w:t xml:space="preserve">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>).</w:t>
      </w:r>
    </w:p>
    <w:p w:rsidR="00663516" w:rsidRPr="00CD7524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D7524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CD752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996E1E" w:rsidRP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  <w:r w:rsidRPr="00996E1E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996E1E" w:rsidRP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</w:p>
    <w:p w:rsidR="00996E1E" w:rsidRP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  <w:r w:rsidRPr="00996E1E">
        <w:rPr>
          <w:rFonts w:ascii="Roboto" w:hAnsi="Roboto"/>
          <w:color w:val="333333"/>
          <w:sz w:val="21"/>
          <w:szCs w:val="21"/>
          <w:lang w:eastAsia="ru-RU"/>
        </w:rPr>
        <w:t>18.08.2021 10:30:00 (MSK+00:00)</w:t>
      </w:r>
    </w:p>
    <w:p w:rsidR="00996E1E" w:rsidRP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</w:p>
    <w:p w:rsidR="00996E1E" w:rsidRP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  <w:r w:rsidRPr="00996E1E">
        <w:rPr>
          <w:rFonts w:ascii="Roboto" w:hAnsi="Roboto"/>
          <w:color w:val="333333"/>
          <w:sz w:val="21"/>
          <w:szCs w:val="21"/>
          <w:lang w:eastAsia="ru-RU"/>
        </w:rPr>
        <w:lastRenderedPageBreak/>
        <w:t>Время завершения</w:t>
      </w:r>
    </w:p>
    <w:p w:rsidR="00996E1E" w:rsidRP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</w:p>
    <w:p w:rsidR="00996E1E" w:rsidRDefault="00996E1E" w:rsidP="00996E1E">
      <w:pPr>
        <w:pStyle w:val="af"/>
        <w:ind w:left="720"/>
        <w:jc w:val="both"/>
        <w:rPr>
          <w:rFonts w:ascii="Roboto" w:hAnsi="Roboto"/>
          <w:color w:val="333333"/>
          <w:sz w:val="21"/>
          <w:szCs w:val="21"/>
          <w:lang w:eastAsia="ru-RU"/>
        </w:rPr>
      </w:pPr>
      <w:r w:rsidRPr="00996E1E">
        <w:rPr>
          <w:rFonts w:ascii="Roboto" w:hAnsi="Roboto"/>
          <w:color w:val="333333"/>
          <w:sz w:val="21"/>
          <w:szCs w:val="21"/>
          <w:lang w:eastAsia="ru-RU"/>
        </w:rPr>
        <w:t>18.08.2021 12:16:21 (MSK+00:00)</w:t>
      </w:r>
    </w:p>
    <w:p w:rsidR="00D26403" w:rsidRPr="00CD7524" w:rsidRDefault="00911A12" w:rsidP="00996E1E">
      <w:pPr>
        <w:pStyle w:val="af"/>
        <w:ind w:left="720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CD7524">
        <w:rPr>
          <w:sz w:val="24"/>
          <w:szCs w:val="24"/>
          <w:lang w:val="en-US"/>
        </w:rPr>
        <w:t>https</w:t>
      </w:r>
      <w:r w:rsidR="00DA3924" w:rsidRPr="00CD7524">
        <w:rPr>
          <w:sz w:val="24"/>
          <w:szCs w:val="24"/>
        </w:rPr>
        <w:t>://</w:t>
      </w:r>
      <w:proofErr w:type="spellStart"/>
      <w:r w:rsidR="00DA3924" w:rsidRPr="00CD7524">
        <w:rPr>
          <w:sz w:val="24"/>
          <w:szCs w:val="24"/>
          <w:lang w:val="en-US"/>
        </w:rPr>
        <w:t>gz</w:t>
      </w:r>
      <w:proofErr w:type="spellEnd"/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lot</w:t>
      </w:r>
      <w:r w:rsidR="00DA3924" w:rsidRPr="00CD7524">
        <w:rPr>
          <w:sz w:val="24"/>
          <w:szCs w:val="24"/>
        </w:rPr>
        <w:t>-</w:t>
      </w:r>
      <w:r w:rsidR="00DA3924" w:rsidRPr="00CD7524">
        <w:rPr>
          <w:sz w:val="24"/>
          <w:szCs w:val="24"/>
          <w:lang w:val="en-US"/>
        </w:rPr>
        <w:t>online</w:t>
      </w:r>
      <w:r w:rsidR="00DA3924" w:rsidRPr="00CD7524">
        <w:rPr>
          <w:sz w:val="24"/>
          <w:szCs w:val="24"/>
        </w:rPr>
        <w:t>.</w:t>
      </w:r>
      <w:proofErr w:type="spellStart"/>
      <w:r w:rsidR="00DA3924" w:rsidRPr="00CD7524">
        <w:rPr>
          <w:sz w:val="24"/>
          <w:szCs w:val="24"/>
          <w:lang w:val="en-US"/>
        </w:rPr>
        <w:t>ru</w:t>
      </w:r>
      <w:proofErr w:type="spellEnd"/>
      <w:r w:rsidR="00DA3924" w:rsidRPr="00CD7524">
        <w:rPr>
          <w:sz w:val="24"/>
          <w:szCs w:val="24"/>
        </w:rPr>
        <w:t>/</w:t>
      </w:r>
    </w:p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  <w:proofErr w:type="gramStart"/>
      <w:r w:rsidRPr="00CD7524">
        <w:rPr>
          <w:sz w:val="24"/>
          <w:szCs w:val="24"/>
        </w:rPr>
        <w:t>представлены</w:t>
      </w:r>
      <w:proofErr w:type="gramEnd"/>
      <w:r w:rsidRPr="00CD7524">
        <w:rPr>
          <w:sz w:val="24"/>
          <w:szCs w:val="24"/>
        </w:rPr>
        <w:t xml:space="preserve"> вторые части от </w:t>
      </w:r>
      <w:r w:rsidR="00996E1E">
        <w:rPr>
          <w:sz w:val="24"/>
          <w:szCs w:val="24"/>
        </w:rPr>
        <w:t>4</w:t>
      </w:r>
      <w:r w:rsidRPr="00CD7524">
        <w:rPr>
          <w:b/>
          <w:sz w:val="24"/>
          <w:szCs w:val="24"/>
        </w:rPr>
        <w:t xml:space="preserve"> </w:t>
      </w:r>
      <w:r w:rsidR="00746C91" w:rsidRPr="00CD7524">
        <w:rPr>
          <w:b/>
          <w:sz w:val="24"/>
          <w:szCs w:val="24"/>
        </w:rPr>
        <w:t>(</w:t>
      </w:r>
      <w:r w:rsidR="00996E1E">
        <w:rPr>
          <w:b/>
          <w:sz w:val="24"/>
          <w:szCs w:val="24"/>
        </w:rPr>
        <w:t>четырех</w:t>
      </w:r>
      <w:r w:rsidRPr="00CD7524">
        <w:rPr>
          <w:b/>
          <w:sz w:val="24"/>
          <w:szCs w:val="24"/>
        </w:rPr>
        <w:t>)</w:t>
      </w:r>
      <w:r w:rsidRPr="00CD7524">
        <w:rPr>
          <w:sz w:val="24"/>
          <w:szCs w:val="24"/>
        </w:rPr>
        <w:t xml:space="preserve"> участник</w:t>
      </w:r>
      <w:r w:rsidR="0071215F" w:rsidRPr="00CD7524">
        <w:rPr>
          <w:sz w:val="24"/>
          <w:szCs w:val="24"/>
        </w:rPr>
        <w:t>ов</w:t>
      </w:r>
      <w:r w:rsidRPr="00CD7524">
        <w:rPr>
          <w:sz w:val="24"/>
          <w:szCs w:val="24"/>
        </w:rPr>
        <w:t>, принявш</w:t>
      </w:r>
      <w:r w:rsidR="0071215F" w:rsidRPr="00CD7524">
        <w:rPr>
          <w:sz w:val="24"/>
          <w:szCs w:val="24"/>
        </w:rPr>
        <w:t>их</w:t>
      </w:r>
      <w:r w:rsidRPr="00CD7524">
        <w:rPr>
          <w:sz w:val="24"/>
          <w:szCs w:val="24"/>
        </w:rPr>
        <w:t xml:space="preserve"> участие в </w:t>
      </w:r>
      <w:r w:rsidR="00E660C3" w:rsidRPr="00CD7524">
        <w:rPr>
          <w:sz w:val="24"/>
          <w:szCs w:val="24"/>
        </w:rPr>
        <w:t>электронном аукционе</w:t>
      </w:r>
      <w:r w:rsidRPr="00CD7524">
        <w:rPr>
          <w:sz w:val="24"/>
          <w:szCs w:val="24"/>
        </w:rPr>
        <w:t>.</w:t>
      </w:r>
    </w:p>
    <w:p w:rsidR="00911A12" w:rsidRPr="00CD752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CD7524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CD7524" w:rsidRDefault="00B66BD4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Порядковый</w:t>
            </w:r>
            <w:r w:rsidR="00163759" w:rsidRPr="00CD7524">
              <w:rPr>
                <w:sz w:val="24"/>
                <w:szCs w:val="24"/>
              </w:rPr>
              <w:t xml:space="preserve"> </w:t>
            </w:r>
          </w:p>
          <w:p w:rsidR="00107CF6" w:rsidRPr="00CD7524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CD7524">
              <w:rPr>
                <w:sz w:val="24"/>
                <w:szCs w:val="24"/>
              </w:rPr>
              <w:t>номер</w:t>
            </w:r>
            <w:proofErr w:type="gramEnd"/>
            <w:r w:rsidRPr="00CD7524">
              <w:rPr>
                <w:sz w:val="24"/>
                <w:szCs w:val="24"/>
              </w:rPr>
              <w:t xml:space="preserve"> заявки </w:t>
            </w:r>
            <w:r w:rsidR="00107CF6" w:rsidRPr="00CD752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ИНН</w:t>
            </w:r>
          </w:p>
        </w:tc>
      </w:tr>
      <w:tr w:rsidR="00996E1E" w:rsidRPr="00CD7524" w:rsidTr="00996E1E">
        <w:trPr>
          <w:trHeight w:val="720"/>
          <w:jc w:val="center"/>
        </w:trPr>
        <w:tc>
          <w:tcPr>
            <w:tcW w:w="1595" w:type="dxa"/>
            <w:vAlign w:val="center"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EA-109302</w:t>
            </w:r>
            <w:r w:rsidRPr="00996E1E">
              <w:rPr>
                <w:sz w:val="24"/>
                <w:szCs w:val="24"/>
              </w:rPr>
              <w:object w:dxaOrig="225" w:dyaOrig="225" w14:anchorId="62353C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2" type="#_x0000_t75" style="width:1in;height:18pt" o:ole="">
                  <v:imagedata r:id="rId10" o:title=""/>
                </v:shape>
                <w:control r:id="rId11" w:name="DefaultOcxName110" w:shapeid="_x0000_i1082"/>
              </w:objec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996E1E" w:rsidRPr="00CD7524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996E1E">
              <w:rPr>
                <w:b/>
                <w:sz w:val="24"/>
                <w:szCs w:val="24"/>
              </w:rPr>
              <w:t xml:space="preserve">ОБЩЕСТВО С ОГРАНИЧЕННОЙ ОТВЕТСТВЕННОСТЬЮ "АЙКО-ПЕТЕРБУРГ"   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96E1E" w:rsidRPr="00CD7524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996E1E">
              <w:rPr>
                <w:b/>
                <w:sz w:val="24"/>
                <w:szCs w:val="24"/>
              </w:rPr>
              <w:t>190005, Г САНКТ-ПЕТЕРБУРГ, НАБ ОБВОДНОГО КАНАЛА, ДОМ 118А, ЛИТЕР Ж, ЭТАЖ/ОФИС 4/402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996E1E" w:rsidRPr="00CD7524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996E1E">
              <w:rPr>
                <w:b/>
                <w:sz w:val="24"/>
                <w:szCs w:val="24"/>
              </w:rPr>
              <w:t>7801129760</w:t>
            </w:r>
          </w:p>
        </w:tc>
      </w:tr>
      <w:tr w:rsidR="00996E1E" w:rsidRPr="00CD7524" w:rsidTr="00996E1E">
        <w:trPr>
          <w:trHeight w:val="720"/>
          <w:jc w:val="center"/>
        </w:trPr>
        <w:tc>
          <w:tcPr>
            <w:tcW w:w="1595" w:type="dxa"/>
            <w:vAlign w:val="center"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EA-109498</w:t>
            </w:r>
            <w:r w:rsidRPr="00996E1E">
              <w:rPr>
                <w:sz w:val="24"/>
                <w:szCs w:val="24"/>
              </w:rPr>
              <w:object w:dxaOrig="225" w:dyaOrig="225" w14:anchorId="468317A5">
                <v:shape id="_x0000_i1085" type="#_x0000_t75" style="width:1in;height:18pt" o:ole="">
                  <v:imagedata r:id="rId12" o:title=""/>
                </v:shape>
                <w:control r:id="rId13" w:name="DefaultOcxName71" w:shapeid="_x0000_i1085"/>
              </w:object>
            </w:r>
          </w:p>
        </w:tc>
        <w:tc>
          <w:tcPr>
            <w:tcW w:w="3019" w:type="dxa"/>
          </w:tcPr>
          <w:p w:rsidR="00996E1E" w:rsidRPr="00CD7524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996E1E">
              <w:rPr>
                <w:b/>
                <w:sz w:val="24"/>
                <w:szCs w:val="24"/>
              </w:rPr>
              <w:t>ОБЩЕСТВО С ОГРАНИЧЕННОЙ ОТВЕТСТВЕННОСТЬЮ "КАНЦПЛАСТ"</w:t>
            </w:r>
          </w:p>
        </w:tc>
        <w:tc>
          <w:tcPr>
            <w:tcW w:w="3049" w:type="dxa"/>
            <w:vAlign w:val="center"/>
          </w:tcPr>
          <w:p w:rsidR="00996E1E" w:rsidRPr="00CD7524" w:rsidRDefault="00E31B4A" w:rsidP="00996E1E">
            <w:pPr>
              <w:jc w:val="center"/>
              <w:rPr>
                <w:b/>
                <w:sz w:val="24"/>
                <w:szCs w:val="24"/>
              </w:rPr>
            </w:pPr>
            <w:r w:rsidRPr="00E31B4A">
              <w:rPr>
                <w:b/>
                <w:sz w:val="24"/>
                <w:szCs w:val="24"/>
              </w:rPr>
              <w:t>195027, Г САНКТ-ПЕТЕРБУРГ, УЛ ЯКОРНАЯ, ДОМ 7, ЛИТЕР А, ЭТ/ПОМ 3/Ч. 74-Н</w:t>
            </w:r>
          </w:p>
        </w:tc>
        <w:tc>
          <w:tcPr>
            <w:tcW w:w="1698" w:type="dxa"/>
          </w:tcPr>
          <w:p w:rsidR="00996E1E" w:rsidRPr="00CD7524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996E1E">
              <w:rPr>
                <w:b/>
                <w:sz w:val="24"/>
                <w:szCs w:val="24"/>
              </w:rPr>
              <w:t>7842387810</w:t>
            </w:r>
          </w:p>
        </w:tc>
      </w:tr>
      <w:tr w:rsidR="00996E1E" w:rsidRPr="00CD7524" w:rsidTr="00996E1E">
        <w:trPr>
          <w:trHeight w:val="720"/>
          <w:jc w:val="center"/>
        </w:trPr>
        <w:tc>
          <w:tcPr>
            <w:tcW w:w="1595" w:type="dxa"/>
            <w:vAlign w:val="center"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EA-109347</w:t>
            </w:r>
            <w:r w:rsidRPr="00996E1E">
              <w:rPr>
                <w:sz w:val="24"/>
                <w:szCs w:val="24"/>
              </w:rPr>
              <w:object w:dxaOrig="225" w:dyaOrig="225" w14:anchorId="5BDE458E">
                <v:shape id="_x0000_i1088" type="#_x0000_t75" style="width:1in;height:18pt" o:ole="">
                  <v:imagedata r:id="rId14" o:title=""/>
                </v:shape>
                <w:control r:id="rId15" w:name="DefaultOcxName131" w:shapeid="_x0000_i1088"/>
              </w:object>
            </w:r>
          </w:p>
        </w:tc>
        <w:tc>
          <w:tcPr>
            <w:tcW w:w="3019" w:type="dxa"/>
          </w:tcPr>
          <w:p w:rsidR="00996E1E" w:rsidRPr="00E31B4A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E31B4A">
              <w:rPr>
                <w:b/>
                <w:sz w:val="24"/>
                <w:szCs w:val="24"/>
              </w:rPr>
              <w:t>ОБЩЕСТВО С ОГРАНИЧЕННОЙ ОТВЕТСТВЕННОСТЬЮ "ПРОФМЕБЕЛЬ"</w:t>
            </w:r>
          </w:p>
        </w:tc>
        <w:tc>
          <w:tcPr>
            <w:tcW w:w="3049" w:type="dxa"/>
            <w:vAlign w:val="center"/>
          </w:tcPr>
          <w:p w:rsidR="00996E1E" w:rsidRPr="00E31B4A" w:rsidRDefault="00E31B4A" w:rsidP="00996E1E">
            <w:pPr>
              <w:jc w:val="center"/>
              <w:rPr>
                <w:b/>
                <w:sz w:val="24"/>
                <w:szCs w:val="24"/>
              </w:rPr>
            </w:pPr>
            <w:r w:rsidRPr="00E31B4A">
              <w:rPr>
                <w:b/>
                <w:sz w:val="24"/>
                <w:szCs w:val="24"/>
              </w:rPr>
              <w:t>109052, Г. МОСКВА, УЛ. ПОДЪЁМНАЯ, Д. 14, СТР. 7, ПОМЕЩ. 1</w:t>
            </w:r>
          </w:p>
        </w:tc>
        <w:tc>
          <w:tcPr>
            <w:tcW w:w="1698" w:type="dxa"/>
          </w:tcPr>
          <w:p w:rsidR="00996E1E" w:rsidRPr="00CD7524" w:rsidRDefault="00996E1E" w:rsidP="00996E1E">
            <w:pPr>
              <w:jc w:val="center"/>
              <w:rPr>
                <w:b/>
                <w:sz w:val="24"/>
                <w:szCs w:val="24"/>
              </w:rPr>
            </w:pPr>
            <w:r w:rsidRPr="00996E1E">
              <w:rPr>
                <w:b/>
                <w:sz w:val="24"/>
                <w:szCs w:val="24"/>
              </w:rPr>
              <w:t>9718153514</w:t>
            </w:r>
          </w:p>
        </w:tc>
      </w:tr>
      <w:tr w:rsidR="00996E1E" w:rsidRPr="00CD7524" w:rsidTr="00996E1E">
        <w:trPr>
          <w:trHeight w:val="720"/>
          <w:jc w:val="center"/>
        </w:trPr>
        <w:tc>
          <w:tcPr>
            <w:tcW w:w="1595" w:type="dxa"/>
            <w:vAlign w:val="center"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EA-109657</w:t>
            </w:r>
            <w:r w:rsidRPr="00996E1E">
              <w:rPr>
                <w:sz w:val="24"/>
                <w:szCs w:val="24"/>
              </w:rPr>
              <w:object w:dxaOrig="225" w:dyaOrig="225" w14:anchorId="4130FF7B">
                <v:shape id="_x0000_i1091" type="#_x0000_t75" style="width:1in;height:18pt" o:ole="">
                  <v:imagedata r:id="rId16" o:title=""/>
                </v:shape>
                <w:control r:id="rId17" w:name="DefaultOcxName191" w:shapeid="_x0000_i1091"/>
              </w:object>
            </w:r>
          </w:p>
        </w:tc>
        <w:tc>
          <w:tcPr>
            <w:tcW w:w="3019" w:type="dxa"/>
          </w:tcPr>
          <w:p w:rsidR="00996E1E" w:rsidRPr="00E31B4A" w:rsidRDefault="00E31B4A" w:rsidP="00996E1E">
            <w:pPr>
              <w:jc w:val="center"/>
              <w:rPr>
                <w:b/>
                <w:sz w:val="24"/>
                <w:szCs w:val="24"/>
              </w:rPr>
            </w:pPr>
            <w:r w:rsidRPr="00E31B4A">
              <w:rPr>
                <w:b/>
                <w:sz w:val="24"/>
                <w:szCs w:val="24"/>
              </w:rPr>
              <w:t>ОБЩЕСТВО С ОГРАНИЧЕННОЙ ОТВЕТСТВЕННОСТЬЮ "КОРВЕТ"</w:t>
            </w:r>
          </w:p>
        </w:tc>
        <w:tc>
          <w:tcPr>
            <w:tcW w:w="3049" w:type="dxa"/>
            <w:vAlign w:val="center"/>
          </w:tcPr>
          <w:p w:rsidR="00996E1E" w:rsidRPr="00E31B4A" w:rsidRDefault="00E31B4A" w:rsidP="00E31B4A">
            <w:pPr>
              <w:jc w:val="center"/>
              <w:rPr>
                <w:b/>
                <w:sz w:val="24"/>
                <w:szCs w:val="24"/>
              </w:rPr>
            </w:pPr>
            <w:r w:rsidRPr="00E31B4A">
              <w:rPr>
                <w:b/>
                <w:sz w:val="24"/>
                <w:szCs w:val="24"/>
              </w:rPr>
              <w:t>196158, Г САНКТ-ПЕТЕРБУРГ, ПР-КТ ДУНАЙСКИЙ, ДОМ 14, КОРПУС 1 ЛИТЕР А, КВАРТИРА 2016</w:t>
            </w:r>
          </w:p>
        </w:tc>
        <w:tc>
          <w:tcPr>
            <w:tcW w:w="1698" w:type="dxa"/>
          </w:tcPr>
          <w:p w:rsidR="00996E1E" w:rsidRPr="00CD7524" w:rsidRDefault="00E31B4A" w:rsidP="00996E1E">
            <w:pPr>
              <w:jc w:val="center"/>
              <w:rPr>
                <w:b/>
                <w:sz w:val="24"/>
                <w:szCs w:val="24"/>
              </w:rPr>
            </w:pPr>
            <w:r w:rsidRPr="00E31B4A">
              <w:rPr>
                <w:b/>
                <w:sz w:val="24"/>
                <w:szCs w:val="24"/>
              </w:rPr>
              <w:t>7810626590</w:t>
            </w:r>
          </w:p>
        </w:tc>
      </w:tr>
    </w:tbl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Согласно протоколу проведения </w:t>
      </w:r>
      <w:r w:rsidR="00E660C3" w:rsidRPr="00CD7524">
        <w:rPr>
          <w:sz w:val="24"/>
          <w:szCs w:val="24"/>
        </w:rPr>
        <w:t xml:space="preserve">электронного </w:t>
      </w:r>
      <w:r w:rsidRPr="00CD7524">
        <w:rPr>
          <w:sz w:val="24"/>
          <w:szCs w:val="24"/>
        </w:rPr>
        <w:t>аукциона от</w:t>
      </w:r>
      <w:r w:rsidR="00EA2039" w:rsidRPr="00CD7524">
        <w:rPr>
          <w:sz w:val="24"/>
          <w:szCs w:val="24"/>
        </w:rPr>
        <w:t xml:space="preserve"> </w:t>
      </w:r>
      <w:r w:rsidR="00996E1E">
        <w:rPr>
          <w:sz w:val="24"/>
          <w:szCs w:val="24"/>
        </w:rPr>
        <w:t>18</w:t>
      </w:r>
      <w:r w:rsidR="00EF57AC" w:rsidRPr="00CD7524">
        <w:rPr>
          <w:sz w:val="24"/>
          <w:szCs w:val="24"/>
        </w:rPr>
        <w:t>.08</w:t>
      </w:r>
      <w:r w:rsidR="00DA3924" w:rsidRPr="00CD7524">
        <w:rPr>
          <w:sz w:val="24"/>
          <w:szCs w:val="24"/>
        </w:rPr>
        <w:t xml:space="preserve">.2021 </w:t>
      </w:r>
      <w:r w:rsidR="007C411F" w:rsidRPr="00CD7524">
        <w:rPr>
          <w:sz w:val="24"/>
          <w:szCs w:val="24"/>
        </w:rPr>
        <w:t>года</w:t>
      </w:r>
      <w:r w:rsidRPr="00CD7524">
        <w:rPr>
          <w:sz w:val="24"/>
          <w:szCs w:val="24"/>
        </w:rPr>
        <w:t xml:space="preserve"> от участников </w:t>
      </w:r>
      <w:r w:rsidR="00E70E04" w:rsidRPr="00CD7524">
        <w:rPr>
          <w:sz w:val="24"/>
          <w:szCs w:val="24"/>
        </w:rPr>
        <w:t>электронного</w:t>
      </w:r>
      <w:r w:rsidRPr="00CD7524">
        <w:rPr>
          <w:sz w:val="24"/>
          <w:szCs w:val="24"/>
        </w:rPr>
        <w:t xml:space="preserve"> аукциона поступил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 xml:space="preserve"> следующ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>е предложен</w:t>
      </w:r>
      <w:r w:rsidR="00E660C3" w:rsidRPr="00CD7524">
        <w:rPr>
          <w:sz w:val="24"/>
          <w:szCs w:val="24"/>
        </w:rPr>
        <w:t>ия</w:t>
      </w:r>
      <w:r w:rsidRPr="00CD7524">
        <w:rPr>
          <w:sz w:val="24"/>
          <w:szCs w:val="24"/>
        </w:rPr>
        <w:t xml:space="preserve"> о цене контракта:</w:t>
      </w:r>
    </w:p>
    <w:p w:rsidR="00EA2039" w:rsidRPr="00CD7524" w:rsidRDefault="00EA2039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</w:p>
    <w:p w:rsidR="008F2165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proofErr w:type="gramStart"/>
      <w:r w:rsidRPr="00CD7524">
        <w:rPr>
          <w:sz w:val="24"/>
          <w:szCs w:val="24"/>
          <w:lang w:eastAsia="ru-RU"/>
        </w:rPr>
        <w:t>по</w:t>
      </w:r>
      <w:proofErr w:type="gramEnd"/>
      <w:r w:rsidRPr="00CD7524">
        <w:rPr>
          <w:sz w:val="24"/>
          <w:szCs w:val="24"/>
          <w:lang w:eastAsia="ru-RU"/>
        </w:rPr>
        <w:t xml:space="preserve"> мере убывания</w:t>
      </w:r>
      <w:r w:rsidR="008B6E76" w:rsidRPr="00CD7524">
        <w:rPr>
          <w:sz w:val="24"/>
          <w:szCs w:val="24"/>
          <w:lang w:eastAsia="ru-RU"/>
        </w:rPr>
        <w:t>:</w:t>
      </w:r>
    </w:p>
    <w:p w:rsidR="00CD7524" w:rsidRPr="00CD7524" w:rsidRDefault="00CD7524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996E1E" w:rsidRPr="00996E1E" w:rsidTr="00996E1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96E1E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96E1E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96E1E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96E1E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96E1E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96E1E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96E1E" w:rsidRPr="00996E1E" w:rsidTr="00996E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1</w:t>
            </w:r>
            <w:r w:rsidRPr="00996E1E">
              <w:rPr>
                <w:sz w:val="24"/>
                <w:szCs w:val="24"/>
              </w:rPr>
              <w:object w:dxaOrig="225" w:dyaOrig="225">
                <v:shape id="_x0000_i1094" type="#_x0000_t75" style="width:1in;height:18pt" o:ole="">
                  <v:imagedata r:id="rId18" o:title=""/>
                </v:shape>
                <w:control r:id="rId19" w:name="DefaultOcxName" w:shapeid="_x0000_i1094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EA-109302</w:t>
            </w:r>
            <w:r w:rsidRPr="00996E1E">
              <w:rPr>
                <w:sz w:val="24"/>
                <w:szCs w:val="24"/>
              </w:rPr>
              <w:object w:dxaOrig="225" w:dyaOrig="225">
                <v:shape id="_x0000_i1097" type="#_x0000_t75" style="width:1in;height:18pt" o:ole="">
                  <v:imagedata r:id="rId10" o:title=""/>
                </v:shape>
                <w:control r:id="rId20" w:name="DefaultOcxName1" w:shapeid="_x0000_i1097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2 419 086.00</w:t>
            </w:r>
            <w:r w:rsidRPr="00996E1E">
              <w:rPr>
                <w:sz w:val="24"/>
                <w:szCs w:val="24"/>
              </w:rPr>
              <w:object w:dxaOrig="225" w:dyaOrig="225">
                <v:shape id="_x0000_i1100" type="#_x0000_t75" style="width:1in;height:18pt" o:ole="">
                  <v:imagedata r:id="rId21" o:title=""/>
                </v:shape>
                <w:control r:id="rId22" w:name="DefaultOcxName2" w:shapeid="_x0000_i1100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49.62</w:t>
            </w:r>
            <w:r w:rsidRPr="00996E1E">
              <w:rPr>
                <w:sz w:val="24"/>
                <w:szCs w:val="24"/>
              </w:rPr>
              <w:object w:dxaOrig="225" w:dyaOrig="225">
                <v:shape id="_x0000_i1103" type="#_x0000_t75" style="width:1in;height:18pt" o:ole="">
                  <v:imagedata r:id="rId23" o:title=""/>
                </v:shape>
                <w:control r:id="rId24" w:name="DefaultOcxName3" w:shapeid="_x0000_i1103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На понижение ↓</w:t>
            </w:r>
            <w:r w:rsidRPr="00996E1E">
              <w:rPr>
                <w:sz w:val="24"/>
                <w:szCs w:val="24"/>
              </w:rPr>
              <w:object w:dxaOrig="225" w:dyaOrig="225">
                <v:shape id="_x0000_i1106" type="#_x0000_t75" style="width:1in;height:18pt" o:ole="">
                  <v:imagedata r:id="rId25" o:title=""/>
                </v:shape>
                <w:control r:id="rId26" w:name="DefaultOcxName4" w:shapeid="_x0000_i1106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18.08.2021 11:56:21 (MSK+00:00)</w:t>
            </w:r>
            <w:r w:rsidRPr="00996E1E">
              <w:rPr>
                <w:sz w:val="24"/>
                <w:szCs w:val="24"/>
              </w:rPr>
              <w:object w:dxaOrig="225" w:dyaOrig="225">
                <v:shape id="_x0000_i1109" type="#_x0000_t75" style="width:1in;height:18pt" o:ole="">
                  <v:imagedata r:id="rId27" o:title=""/>
                </v:shape>
                <w:control r:id="rId28" w:name="DefaultOcxName5" w:shapeid="_x0000_i1109"/>
              </w:object>
            </w:r>
          </w:p>
        </w:tc>
      </w:tr>
      <w:tr w:rsidR="00996E1E" w:rsidRPr="00996E1E" w:rsidTr="00996E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2</w:t>
            </w:r>
            <w:r w:rsidRPr="00996E1E">
              <w:rPr>
                <w:sz w:val="24"/>
                <w:szCs w:val="24"/>
              </w:rPr>
              <w:object w:dxaOrig="225" w:dyaOrig="225">
                <v:shape id="_x0000_i1112" type="#_x0000_t75" style="width:1in;height:18pt" o:ole="">
                  <v:imagedata r:id="rId29" o:title=""/>
                </v:shape>
                <w:control r:id="rId30" w:name="DefaultOcxName6" w:shapeid="_x0000_i1112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EA-109498</w:t>
            </w:r>
            <w:r w:rsidRPr="00996E1E">
              <w:rPr>
                <w:sz w:val="24"/>
                <w:szCs w:val="24"/>
              </w:rPr>
              <w:object w:dxaOrig="225" w:dyaOrig="225">
                <v:shape id="_x0000_i1115" type="#_x0000_t75" style="width:1in;height:18pt" o:ole="">
                  <v:imagedata r:id="rId12" o:title=""/>
                </v:shape>
                <w:control r:id="rId31" w:name="DefaultOcxName7" w:shapeid="_x0000_i1115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2 443 092.50</w:t>
            </w:r>
            <w:r w:rsidRPr="00996E1E">
              <w:rPr>
                <w:sz w:val="24"/>
                <w:szCs w:val="24"/>
              </w:rPr>
              <w:object w:dxaOrig="225" w:dyaOrig="225">
                <v:shape id="_x0000_i1118" type="#_x0000_t75" style="width:1in;height:18pt" o:ole="">
                  <v:imagedata r:id="rId32" o:title=""/>
                </v:shape>
                <w:control r:id="rId33" w:name="DefaultOcxName8" w:shapeid="_x0000_i1118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49.12</w:t>
            </w:r>
            <w:r w:rsidRPr="00996E1E">
              <w:rPr>
                <w:sz w:val="24"/>
                <w:szCs w:val="24"/>
              </w:rPr>
              <w:object w:dxaOrig="225" w:dyaOrig="225">
                <v:shape id="_x0000_i1121" type="#_x0000_t75" style="width:1in;height:18pt" o:ole="">
                  <v:imagedata r:id="rId34" o:title=""/>
                </v:shape>
                <w:control r:id="rId35" w:name="DefaultOcxName9" w:shapeid="_x0000_i1121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На понижение ↓</w:t>
            </w:r>
            <w:r w:rsidRPr="00996E1E">
              <w:rPr>
                <w:sz w:val="24"/>
                <w:szCs w:val="24"/>
              </w:rPr>
              <w:object w:dxaOrig="225" w:dyaOrig="225">
                <v:shape id="_x0000_i1124" type="#_x0000_t75" style="width:1in;height:18pt" o:ole="">
                  <v:imagedata r:id="rId25" o:title=""/>
                </v:shape>
                <w:control r:id="rId36" w:name="DefaultOcxName10" w:shapeid="_x0000_i1124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18.08.2021 11:56:09 (MSK+00:00)</w:t>
            </w:r>
            <w:r w:rsidRPr="00996E1E">
              <w:rPr>
                <w:sz w:val="24"/>
                <w:szCs w:val="24"/>
              </w:rPr>
              <w:object w:dxaOrig="225" w:dyaOrig="225">
                <v:shape id="_x0000_i1127" type="#_x0000_t75" style="width:1in;height:18pt" o:ole="">
                  <v:imagedata r:id="rId27" o:title=""/>
                </v:shape>
                <w:control r:id="rId37" w:name="DefaultOcxName11" w:shapeid="_x0000_i1127"/>
              </w:object>
            </w:r>
          </w:p>
        </w:tc>
      </w:tr>
      <w:tr w:rsidR="00996E1E" w:rsidRPr="00996E1E" w:rsidTr="00996E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3</w:t>
            </w:r>
            <w:r w:rsidRPr="00996E1E">
              <w:rPr>
                <w:sz w:val="24"/>
                <w:szCs w:val="24"/>
              </w:rPr>
              <w:object w:dxaOrig="225" w:dyaOrig="225">
                <v:shape id="_x0000_i1130" type="#_x0000_t75" style="width:1in;height:18pt" o:ole="">
                  <v:imagedata r:id="rId38" o:title=""/>
                </v:shape>
                <w:control r:id="rId39" w:name="DefaultOcxName12" w:shapeid="_x0000_i1130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EA-109347</w:t>
            </w:r>
            <w:r w:rsidRPr="00996E1E">
              <w:rPr>
                <w:sz w:val="24"/>
                <w:szCs w:val="24"/>
              </w:rPr>
              <w:object w:dxaOrig="225" w:dyaOrig="225">
                <v:shape id="_x0000_i1133" type="#_x0000_t75" style="width:1in;height:18pt" o:ole="">
                  <v:imagedata r:id="rId14" o:title=""/>
                </v:shape>
                <w:control r:id="rId40" w:name="DefaultOcxName13" w:shapeid="_x0000_i1133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3 312 889.50</w:t>
            </w:r>
            <w:r w:rsidRPr="00996E1E">
              <w:rPr>
                <w:sz w:val="24"/>
                <w:szCs w:val="24"/>
              </w:rPr>
              <w:object w:dxaOrig="225" w:dyaOrig="225">
                <v:shape id="_x0000_i1136" type="#_x0000_t75" style="width:1in;height:18pt" o:ole="">
                  <v:imagedata r:id="rId41" o:title=""/>
                </v:shape>
                <w:control r:id="rId42" w:name="DefaultOcxName14" w:shapeid="_x0000_i1136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31.00</w:t>
            </w:r>
            <w:r w:rsidRPr="00996E1E">
              <w:rPr>
                <w:sz w:val="24"/>
                <w:szCs w:val="24"/>
              </w:rPr>
              <w:object w:dxaOrig="225" w:dyaOrig="225">
                <v:shape id="_x0000_i1139" type="#_x0000_t75" style="width:1in;height:18pt" o:ole="">
                  <v:imagedata r:id="rId43" o:title=""/>
                </v:shape>
                <w:control r:id="rId44" w:name="DefaultOcxName15" w:shapeid="_x0000_i1139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На понижение ↓</w:t>
            </w:r>
            <w:r w:rsidRPr="00996E1E">
              <w:rPr>
                <w:sz w:val="24"/>
                <w:szCs w:val="24"/>
              </w:rPr>
              <w:object w:dxaOrig="225" w:dyaOrig="225">
                <v:shape id="_x0000_i1142" type="#_x0000_t75" style="width:1in;height:18pt" o:ole="">
                  <v:imagedata r:id="rId25" o:title=""/>
                </v:shape>
                <w:control r:id="rId45" w:name="DefaultOcxName16" w:shapeid="_x0000_i1142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18.08.2021 11:06:40 (MSK+00:00)</w:t>
            </w:r>
            <w:r w:rsidRPr="00996E1E">
              <w:rPr>
                <w:sz w:val="24"/>
                <w:szCs w:val="24"/>
              </w:rPr>
              <w:object w:dxaOrig="225" w:dyaOrig="225">
                <v:shape id="_x0000_i1145" type="#_x0000_t75" style="width:1in;height:18pt" o:ole="">
                  <v:imagedata r:id="rId46" o:title=""/>
                </v:shape>
                <w:control r:id="rId47" w:name="DefaultOcxName17" w:shapeid="_x0000_i1145"/>
              </w:object>
            </w:r>
          </w:p>
        </w:tc>
      </w:tr>
      <w:tr w:rsidR="00996E1E" w:rsidRPr="00996E1E" w:rsidTr="00996E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lastRenderedPageBreak/>
              <w:t>4</w:t>
            </w:r>
            <w:r w:rsidRPr="00996E1E">
              <w:rPr>
                <w:sz w:val="24"/>
                <w:szCs w:val="24"/>
              </w:rPr>
              <w:object w:dxaOrig="225" w:dyaOrig="225">
                <v:shape id="_x0000_i1148" type="#_x0000_t75" style="width:1in;height:18pt" o:ole="">
                  <v:imagedata r:id="rId48" o:title=""/>
                </v:shape>
                <w:control r:id="rId49" w:name="DefaultOcxName18" w:shapeid="_x0000_i1148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EA-109657</w:t>
            </w:r>
            <w:r w:rsidRPr="00996E1E">
              <w:rPr>
                <w:sz w:val="24"/>
                <w:szCs w:val="24"/>
              </w:rPr>
              <w:object w:dxaOrig="225" w:dyaOrig="225">
                <v:shape id="_x0000_i1151" type="#_x0000_t75" style="width:1in;height:18pt" o:ole="">
                  <v:imagedata r:id="rId16" o:title=""/>
                </v:shape>
                <w:control r:id="rId50" w:name="DefaultOcxName19" w:shapeid="_x0000_i1151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3 817 031.00</w:t>
            </w:r>
            <w:r w:rsidRPr="00996E1E">
              <w:rPr>
                <w:sz w:val="24"/>
                <w:szCs w:val="24"/>
              </w:rPr>
              <w:object w:dxaOrig="225" w:dyaOrig="225">
                <v:shape id="_x0000_i1154" type="#_x0000_t75" style="width:1in;height:18pt" o:ole="">
                  <v:imagedata r:id="rId51" o:title=""/>
                </v:shape>
                <w:control r:id="rId52" w:name="DefaultOcxName20" w:shapeid="_x0000_i1154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20.50</w:t>
            </w:r>
            <w:r w:rsidRPr="00996E1E">
              <w:rPr>
                <w:sz w:val="24"/>
                <w:szCs w:val="24"/>
              </w:rPr>
              <w:object w:dxaOrig="225" w:dyaOrig="225">
                <v:shape id="_x0000_i1157" type="#_x0000_t75" style="width:1in;height:18pt" o:ole="">
                  <v:imagedata r:id="rId53" o:title=""/>
                </v:shape>
                <w:control r:id="rId54" w:name="DefaultOcxName21" w:shapeid="_x0000_i1157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На понижение ↓</w:t>
            </w:r>
            <w:r w:rsidRPr="00996E1E">
              <w:rPr>
                <w:sz w:val="24"/>
                <w:szCs w:val="24"/>
              </w:rPr>
              <w:object w:dxaOrig="225" w:dyaOrig="225">
                <v:shape id="_x0000_i1160" type="#_x0000_t75" style="width:1in;height:18pt" o:ole="">
                  <v:imagedata r:id="rId25" o:title=""/>
                </v:shape>
                <w:control r:id="rId55" w:name="DefaultOcxName22" w:shapeid="_x0000_i1160"/>
              </w:object>
            </w:r>
          </w:p>
        </w:tc>
        <w:tc>
          <w:tcPr>
            <w:tcW w:w="0" w:type="auto"/>
            <w:vAlign w:val="center"/>
            <w:hideMark/>
          </w:tcPr>
          <w:p w:rsidR="00996E1E" w:rsidRPr="00996E1E" w:rsidRDefault="00996E1E" w:rsidP="00996E1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96E1E">
              <w:rPr>
                <w:sz w:val="24"/>
                <w:szCs w:val="24"/>
                <w:lang w:eastAsia="ru-RU"/>
              </w:rPr>
              <w:t>18.08.2021 10:49:23 (MSK+00:00)</w:t>
            </w:r>
            <w:r w:rsidRPr="00996E1E">
              <w:rPr>
                <w:sz w:val="24"/>
                <w:szCs w:val="24"/>
              </w:rPr>
              <w:object w:dxaOrig="225" w:dyaOrig="225">
                <v:shape id="_x0000_i1163" type="#_x0000_t75" style="width:1in;height:18pt" o:ole="">
                  <v:imagedata r:id="rId56" o:title=""/>
                </v:shape>
                <w:control r:id="rId57" w:name="DefaultOcxName23" w:shapeid="_x0000_i1163"/>
              </w:object>
            </w:r>
          </w:p>
        </w:tc>
      </w:tr>
    </w:tbl>
    <w:p w:rsidR="008F2165" w:rsidRPr="00CD7524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CD752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D7524">
        <w:rPr>
          <w:sz w:val="24"/>
          <w:szCs w:val="24"/>
        </w:rPr>
        <w:t xml:space="preserve">электронном </w:t>
      </w:r>
      <w:r w:rsidRPr="00CD7524">
        <w:rPr>
          <w:sz w:val="24"/>
          <w:szCs w:val="24"/>
        </w:rPr>
        <w:t xml:space="preserve">аукционе участников, принявших участие в </w:t>
      </w:r>
      <w:r w:rsidR="00295C8D" w:rsidRPr="00CD7524">
        <w:rPr>
          <w:sz w:val="24"/>
          <w:szCs w:val="24"/>
        </w:rPr>
        <w:t>электронном</w:t>
      </w:r>
      <w:r w:rsidRPr="00CD752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(ред. от 28.12.2013)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D7524">
        <w:rPr>
          <w:sz w:val="24"/>
          <w:szCs w:val="24"/>
        </w:rPr>
        <w:t xml:space="preserve"> электронном</w:t>
      </w:r>
      <w:r w:rsidRPr="00CD7524">
        <w:rPr>
          <w:sz w:val="24"/>
          <w:szCs w:val="24"/>
        </w:rPr>
        <w:t xml:space="preserve"> аукционе</w:t>
      </w:r>
      <w:r w:rsidR="00E660C3" w:rsidRPr="00CD7524">
        <w:rPr>
          <w:sz w:val="24"/>
          <w:szCs w:val="24"/>
        </w:rPr>
        <w:t>,</w:t>
      </w:r>
      <w:r w:rsidRPr="00CD7524">
        <w:rPr>
          <w:sz w:val="24"/>
          <w:szCs w:val="24"/>
        </w:rPr>
        <w:t xml:space="preserve"> приняла решение:</w:t>
      </w:r>
    </w:p>
    <w:p w:rsidR="003C57B5" w:rsidRPr="00CD7524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CD7524" w:rsidRDefault="00911A12" w:rsidP="006D48F0">
      <w:pPr>
        <w:jc w:val="both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РЕШИЛИ:</w:t>
      </w:r>
    </w:p>
    <w:p w:rsid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E734D5" w:rsidRPr="00CD7524" w:rsidRDefault="00E734D5" w:rsidP="00E734D5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9361" w:type="dxa"/>
        <w:tblLook w:val="01E0" w:firstRow="1" w:lastRow="1" w:firstColumn="1" w:lastColumn="1" w:noHBand="0" w:noVBand="0"/>
      </w:tblPr>
      <w:tblGrid>
        <w:gridCol w:w="9361"/>
      </w:tblGrid>
      <w:tr w:rsidR="00E734D5" w:rsidRPr="00CD7524" w:rsidTr="00996E1E">
        <w:trPr>
          <w:trHeight w:val="720"/>
        </w:trPr>
        <w:tc>
          <w:tcPr>
            <w:tcW w:w="9361" w:type="dxa"/>
          </w:tcPr>
          <w:p w:rsidR="00E734D5" w:rsidRDefault="00996E1E" w:rsidP="00996E1E">
            <w:pPr>
              <w:pStyle w:val="af8"/>
              <w:numPr>
                <w:ilvl w:val="0"/>
                <w:numId w:val="5"/>
              </w:numPr>
            </w:pPr>
            <w:r w:rsidRPr="00996E1E">
              <w:t xml:space="preserve">ОБЩЕСТВО С ОГРАНИЧЕННОЙ ОТВЕТСТВЕННОСТЬЮ "АЙКО-ПЕТЕРБУРГ"   </w:t>
            </w:r>
          </w:p>
          <w:p w:rsidR="00996E1E" w:rsidRDefault="00996E1E" w:rsidP="00996E1E">
            <w:pPr>
              <w:pStyle w:val="af8"/>
              <w:numPr>
                <w:ilvl w:val="0"/>
                <w:numId w:val="5"/>
              </w:numPr>
            </w:pPr>
            <w:r w:rsidRPr="00996E1E">
              <w:t>ОБЩЕСТВО С ОГРАНИЧЕННОЙ ОТВЕТСТВЕННОСТЬЮ "ПРОФМЕБЕЛЬ"</w:t>
            </w:r>
          </w:p>
          <w:p w:rsidR="00996E1E" w:rsidRPr="00725833" w:rsidRDefault="00996E1E" w:rsidP="00996E1E">
            <w:pPr>
              <w:pStyle w:val="af8"/>
              <w:numPr>
                <w:ilvl w:val="0"/>
                <w:numId w:val="5"/>
              </w:numPr>
            </w:pPr>
            <w:r w:rsidRPr="00996E1E">
              <w:t>ОБЩЕСТВО С ОГРАНИЧЕННОЙ ОТВЕТСТВЕННОСТЬЮ "КАНЦПЛАСТ"</w:t>
            </w:r>
          </w:p>
        </w:tc>
      </w:tr>
    </w:tbl>
    <w:p w:rsidR="003C57B5" w:rsidRPr="00CD7524" w:rsidRDefault="003C57B5" w:rsidP="00CD7524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CD7524">
        <w:rPr>
          <w:sz w:val="24"/>
          <w:szCs w:val="24"/>
        </w:rPr>
        <w:t>соответствуют</w:t>
      </w:r>
      <w:proofErr w:type="gramEnd"/>
      <w:r w:rsidRPr="00CD7524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и </w:t>
      </w:r>
      <w:r w:rsidRPr="00CD7524">
        <w:rPr>
          <w:sz w:val="24"/>
          <w:szCs w:val="24"/>
        </w:rPr>
        <w:t xml:space="preserve">документацией </w:t>
      </w:r>
      <w:r w:rsidR="003C57B5" w:rsidRPr="00CD7524">
        <w:rPr>
          <w:sz w:val="24"/>
          <w:szCs w:val="24"/>
        </w:rPr>
        <w:t>об аукционе в электронной форме.</w:t>
      </w:r>
    </w:p>
    <w:p w:rsidR="00C117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E31B4A" w:rsidRPr="00E31B4A" w:rsidRDefault="00E31B4A" w:rsidP="00E31B4A">
      <w:pPr>
        <w:pStyle w:val="af"/>
        <w:tabs>
          <w:tab w:val="left" w:pos="851"/>
        </w:tabs>
        <w:suppressAutoHyphens w:val="0"/>
        <w:ind w:left="0"/>
        <w:jc w:val="both"/>
        <w:rPr>
          <w:sz w:val="24"/>
          <w:szCs w:val="24"/>
        </w:rPr>
      </w:pPr>
      <w:r w:rsidRPr="00E31B4A">
        <w:rPr>
          <w:sz w:val="24"/>
          <w:szCs w:val="24"/>
        </w:rPr>
        <w:t xml:space="preserve">2. Вторая часть заявки на участие в электронном аукционе участника общество с ограниченной ответственностью "КОРВЕТ" не соответствует требованиям, установленным </w:t>
      </w:r>
      <w:proofErr w:type="spellStart"/>
      <w:r w:rsidRPr="00E31B4A">
        <w:rPr>
          <w:sz w:val="24"/>
          <w:szCs w:val="24"/>
        </w:rPr>
        <w:t>пп</w:t>
      </w:r>
      <w:proofErr w:type="spellEnd"/>
      <w:r w:rsidRPr="00E31B4A">
        <w:rPr>
          <w:sz w:val="24"/>
          <w:szCs w:val="24"/>
        </w:rPr>
        <w:t>. 2. п. 18.6.4, п. 19.3</w:t>
      </w:r>
      <w:proofErr w:type="gramStart"/>
      <w:r w:rsidRPr="00E31B4A">
        <w:rPr>
          <w:sz w:val="24"/>
          <w:szCs w:val="24"/>
        </w:rPr>
        <w:t>. документации</w:t>
      </w:r>
      <w:proofErr w:type="gramEnd"/>
      <w:r w:rsidRPr="00E31B4A">
        <w:rPr>
          <w:sz w:val="24"/>
          <w:szCs w:val="24"/>
        </w:rPr>
        <w:t xml:space="preserve"> об электронном аукционе, п. 1 ч. 6 ст. 69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ФЗ №44): непредставление документов, которые предусмотрены п. 3. ч. 5 ст. 66 ФЗ №44.</w:t>
      </w:r>
    </w:p>
    <w:p w:rsidR="00E31B4A" w:rsidRDefault="00E31B4A" w:rsidP="00E31B4A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r w:rsidRPr="00E31B4A">
        <w:rPr>
          <w:bCs/>
          <w:sz w:val="24"/>
          <w:szCs w:val="24"/>
        </w:rPr>
        <w:t xml:space="preserve">В составе заявки участника закупки, по позиции №1, участником не предоставлены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аукционе, а именно </w:t>
      </w:r>
      <w:r w:rsidRPr="00E31B4A">
        <w:rPr>
          <w:rFonts w:eastAsia="Calibri"/>
          <w:sz w:val="24"/>
          <w:szCs w:val="24"/>
          <w:lang w:eastAsia="en-US"/>
        </w:rPr>
        <w:t>копии действующих регистрационных удостоверений на медицинские изделия, являющиеся предметом закупки или копии действующих регистрационных удостоверений на медицинские изделия, в состав которых входят медицинские изделия, являющиеся предметом закупки. (</w:t>
      </w:r>
      <w:proofErr w:type="gramStart"/>
      <w:r w:rsidRPr="00E31B4A">
        <w:rPr>
          <w:rFonts w:eastAsia="Calibri"/>
          <w:sz w:val="24"/>
          <w:szCs w:val="24"/>
          <w:lang w:eastAsia="en-US"/>
        </w:rPr>
        <w:t>требование</w:t>
      </w:r>
      <w:proofErr w:type="gramEnd"/>
      <w:r w:rsidRPr="00E31B4A">
        <w:rPr>
          <w:rFonts w:eastAsia="Calibri"/>
          <w:sz w:val="24"/>
          <w:szCs w:val="24"/>
          <w:lang w:eastAsia="en-US"/>
        </w:rPr>
        <w:t xml:space="preserve"> установлено в соответствии с ч. 1 и 3 статьи 38 Федерального закона от 21.11.2011 № 323-ФЗ «Об основах охраны здоровья граждан в Российской Федерации» и Постановлением Правительства Российской Федерации от 27.12.2012 № 1416 «Об утверждении Правил государственной регистрации медицинских изделий». </w:t>
      </w:r>
      <w:r w:rsidRPr="00E31B4A">
        <w:rPr>
          <w:rStyle w:val="af9"/>
          <w:b w:val="0"/>
          <w:bCs w:val="0"/>
          <w:sz w:val="24"/>
          <w:szCs w:val="24"/>
        </w:rPr>
        <w:t xml:space="preserve">Основание: отклонение на основании </w:t>
      </w:r>
      <w:proofErr w:type="spellStart"/>
      <w:r w:rsidRPr="00E31B4A">
        <w:rPr>
          <w:rStyle w:val="af9"/>
          <w:b w:val="0"/>
          <w:bCs w:val="0"/>
          <w:sz w:val="24"/>
          <w:szCs w:val="24"/>
        </w:rPr>
        <w:t>пп</w:t>
      </w:r>
      <w:proofErr w:type="spellEnd"/>
      <w:r w:rsidRPr="00E31B4A">
        <w:rPr>
          <w:rStyle w:val="af9"/>
          <w:b w:val="0"/>
          <w:bCs w:val="0"/>
          <w:sz w:val="24"/>
          <w:szCs w:val="24"/>
        </w:rPr>
        <w:t>. 2. п. 18.6.4, п. 19.3</w:t>
      </w:r>
      <w:proofErr w:type="gramStart"/>
      <w:r w:rsidRPr="00E31B4A">
        <w:rPr>
          <w:rStyle w:val="af9"/>
          <w:b w:val="0"/>
          <w:bCs w:val="0"/>
          <w:sz w:val="24"/>
          <w:szCs w:val="24"/>
        </w:rPr>
        <w:t>. документации</w:t>
      </w:r>
      <w:proofErr w:type="gramEnd"/>
      <w:r w:rsidRPr="00E31B4A">
        <w:rPr>
          <w:rStyle w:val="af9"/>
          <w:b w:val="0"/>
          <w:bCs w:val="0"/>
          <w:sz w:val="24"/>
          <w:szCs w:val="24"/>
        </w:rPr>
        <w:t xml:space="preserve"> об электронном аукционе, п. 1 ч. 6 ст. 69 ФЗ №44.</w:t>
      </w:r>
    </w:p>
    <w:p w:rsidR="00E31B4A" w:rsidRPr="00CD7524" w:rsidRDefault="00E31B4A" w:rsidP="00E31B4A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996E1E" w:rsidRPr="00CD7524" w:rsidRDefault="00996E1E" w:rsidP="00996E1E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И.М. Касаткин– «за», </w:t>
      </w:r>
      <w:proofErr w:type="spellStart"/>
      <w:r>
        <w:rPr>
          <w:sz w:val="24"/>
          <w:szCs w:val="24"/>
        </w:rPr>
        <w:t>Запорощенко</w:t>
      </w:r>
      <w:proofErr w:type="spellEnd"/>
      <w:r>
        <w:rPr>
          <w:sz w:val="24"/>
          <w:szCs w:val="24"/>
        </w:rPr>
        <w:t xml:space="preserve"> А.А</w:t>
      </w:r>
      <w:r w:rsidRPr="00CD7524">
        <w:rPr>
          <w:sz w:val="24"/>
          <w:szCs w:val="24"/>
        </w:rPr>
        <w:t>.– «за», Самусенко Е.М. – «за».</w:t>
      </w:r>
    </w:p>
    <w:p w:rsidR="00C11792" w:rsidRPr="00CD752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D7524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D7524">
        <w:rPr>
          <w:b/>
          <w:sz w:val="24"/>
          <w:szCs w:val="24"/>
        </w:rPr>
        <w:t>№</w:t>
      </w:r>
      <w:r w:rsidRPr="00CD7524">
        <w:rPr>
          <w:sz w:val="24"/>
          <w:szCs w:val="24"/>
        </w:rPr>
        <w:t xml:space="preserve"> </w:t>
      </w:r>
      <w:r w:rsidR="00954917" w:rsidRPr="00954917">
        <w:rPr>
          <w:rFonts w:ascii="Roboto" w:hAnsi="Roboto"/>
          <w:color w:val="000000"/>
          <w:sz w:val="24"/>
          <w:szCs w:val="24"/>
          <w:lang w:eastAsia="ru-RU"/>
        </w:rPr>
        <w:t>EA-109302</w:t>
      </w:r>
      <w:r w:rsidRPr="00CD7524">
        <w:rPr>
          <w:b/>
          <w:sz w:val="24"/>
          <w:szCs w:val="24"/>
        </w:rPr>
        <w:t xml:space="preserve">– </w:t>
      </w:r>
      <w:r w:rsidR="00996E1E" w:rsidRPr="00996E1E">
        <w:t xml:space="preserve">ОБЩЕСТВО С ОГРАНИЧЕННОЙ ОТВЕТСТВЕННОСТЬЮ "АЙКО-ПЕТЕРБУРГ"   </w:t>
      </w:r>
      <w:r w:rsidR="00D26403" w:rsidRPr="00CD7524">
        <w:rPr>
          <w:rStyle w:val="af9"/>
          <w:sz w:val="24"/>
          <w:szCs w:val="24"/>
        </w:rPr>
        <w:t xml:space="preserve"> </w:t>
      </w:r>
      <w:r w:rsidRPr="00CD7524">
        <w:rPr>
          <w:rStyle w:val="af9"/>
          <w:sz w:val="24"/>
          <w:szCs w:val="24"/>
        </w:rPr>
        <w:t xml:space="preserve">- </w:t>
      </w:r>
      <w:r w:rsidRPr="00CD7524">
        <w:rPr>
          <w:sz w:val="24"/>
          <w:szCs w:val="24"/>
        </w:rPr>
        <w:t xml:space="preserve">с </w:t>
      </w:r>
      <w:r w:rsidR="003C57B5" w:rsidRPr="00CD7524">
        <w:rPr>
          <w:sz w:val="24"/>
          <w:szCs w:val="24"/>
        </w:rPr>
        <w:t xml:space="preserve">суммой - </w:t>
      </w:r>
      <w:r w:rsidRPr="00CD7524">
        <w:rPr>
          <w:sz w:val="24"/>
          <w:szCs w:val="24"/>
        </w:rPr>
        <w:t xml:space="preserve"> </w:t>
      </w:r>
      <w:r w:rsidR="00D26403" w:rsidRPr="00CD7524">
        <w:rPr>
          <w:b/>
          <w:sz w:val="24"/>
          <w:szCs w:val="24"/>
        </w:rPr>
        <w:t xml:space="preserve"> </w:t>
      </w:r>
      <w:r w:rsidR="00D26403" w:rsidRPr="00CD7524">
        <w:rPr>
          <w:sz w:val="24"/>
          <w:szCs w:val="24"/>
          <w:lang w:eastAsia="ru-RU"/>
        </w:rPr>
        <w:br/>
      </w:r>
      <w:r w:rsidR="00954917" w:rsidRPr="00954917">
        <w:rPr>
          <w:rFonts w:ascii="Roboto" w:hAnsi="Roboto"/>
          <w:color w:val="000000"/>
          <w:sz w:val="24"/>
          <w:szCs w:val="24"/>
          <w:lang w:eastAsia="ru-RU"/>
        </w:rPr>
        <w:t>2 419 086.00</w:t>
      </w:r>
      <w:bookmarkStart w:id="0" w:name="_GoBack"/>
      <w:bookmarkEnd w:id="0"/>
      <w:r w:rsidRPr="00CD7524">
        <w:rPr>
          <w:rStyle w:val="af9"/>
          <w:sz w:val="24"/>
          <w:szCs w:val="24"/>
          <w:bdr w:val="none" w:sz="0" w:space="0" w:color="auto" w:frame="1"/>
        </w:rPr>
        <w:t>руб.</w:t>
      </w:r>
    </w:p>
    <w:p w:rsidR="00C11792" w:rsidRPr="00CD7524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CD7524" w:rsidRDefault="002B5A95" w:rsidP="002B5A95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И.М. Касаткин– «за», </w:t>
      </w:r>
      <w:proofErr w:type="spellStart"/>
      <w:r w:rsidR="00996E1E">
        <w:rPr>
          <w:sz w:val="24"/>
          <w:szCs w:val="24"/>
        </w:rPr>
        <w:t>Запорощенко</w:t>
      </w:r>
      <w:proofErr w:type="spellEnd"/>
      <w:r w:rsidR="00996E1E">
        <w:rPr>
          <w:sz w:val="24"/>
          <w:szCs w:val="24"/>
        </w:rPr>
        <w:t xml:space="preserve"> А.А</w:t>
      </w:r>
      <w:r w:rsidRPr="00CD7524">
        <w:rPr>
          <w:sz w:val="24"/>
          <w:szCs w:val="24"/>
        </w:rPr>
        <w:t>.– «за», Самусенко Е.М. – «за».</w:t>
      </w:r>
    </w:p>
    <w:p w:rsidR="007B6F27" w:rsidRPr="00CD752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D7524" w:rsidRDefault="008B6E76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Решение о соответствии</w:t>
      </w:r>
      <w:r w:rsidR="00A75C85" w:rsidRPr="00CD7524">
        <w:rPr>
          <w:sz w:val="24"/>
          <w:szCs w:val="24"/>
        </w:rPr>
        <w:t xml:space="preserve"> </w:t>
      </w:r>
      <w:r w:rsidR="00C559C9" w:rsidRPr="00CD752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D752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D7524" w:rsidRDefault="00C559C9" w:rsidP="009B038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58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CD7524" w:rsidRDefault="00C559C9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D7524">
        <w:rPr>
          <w:sz w:val="24"/>
          <w:szCs w:val="24"/>
        </w:rPr>
        <w:t>аукциона</w:t>
      </w:r>
    </w:p>
    <w:p w:rsidR="00C559C9" w:rsidRPr="00CD752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D7524" w:rsidRDefault="00EC3F33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CD7524" w:rsidTr="00996E1E">
        <w:trPr>
          <w:trHeight w:val="397"/>
        </w:trPr>
        <w:tc>
          <w:tcPr>
            <w:tcW w:w="5637" w:type="dxa"/>
          </w:tcPr>
          <w:p w:rsidR="002B5A95" w:rsidRPr="00CD7524" w:rsidRDefault="002B5A95" w:rsidP="00996E1E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CD7524" w:rsidRDefault="002B5A95" w:rsidP="00996E1E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CD7524" w:rsidTr="00996E1E">
        <w:trPr>
          <w:trHeight w:val="397"/>
        </w:trPr>
        <w:tc>
          <w:tcPr>
            <w:tcW w:w="5637" w:type="dxa"/>
          </w:tcPr>
          <w:p w:rsidR="002B5A95" w:rsidRPr="00CD7524" w:rsidRDefault="002B5A95" w:rsidP="00996E1E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996E1E">
            <w:pPr>
              <w:jc w:val="right"/>
              <w:rPr>
                <w:sz w:val="24"/>
                <w:szCs w:val="24"/>
              </w:rPr>
            </w:pPr>
          </w:p>
          <w:p w:rsidR="002B5A95" w:rsidRPr="00CD7524" w:rsidRDefault="002B5A95" w:rsidP="00996E1E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996E1E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6E1E" w:rsidRPr="004B7B62" w:rsidRDefault="00996E1E" w:rsidP="00996E1E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B7B62">
              <w:rPr>
                <w:sz w:val="24"/>
                <w:szCs w:val="24"/>
              </w:rPr>
              <w:t>Запорощенко</w:t>
            </w:r>
            <w:proofErr w:type="spellEnd"/>
            <w:r w:rsidRPr="004B7B62">
              <w:rPr>
                <w:sz w:val="24"/>
                <w:szCs w:val="24"/>
              </w:rPr>
              <w:t xml:space="preserve"> Арина Александровна </w:t>
            </w:r>
          </w:p>
          <w:p w:rsidR="002B5A95" w:rsidRPr="00CD7524" w:rsidRDefault="00996E1E" w:rsidP="00996E1E">
            <w:pPr>
              <w:spacing w:after="100" w:afterAutospacing="1"/>
              <w:rPr>
                <w:sz w:val="24"/>
                <w:szCs w:val="24"/>
              </w:rPr>
            </w:pPr>
            <w:r w:rsidRPr="004B7B6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CD7524" w:rsidTr="00996E1E">
        <w:trPr>
          <w:trHeight w:val="80"/>
        </w:trPr>
        <w:tc>
          <w:tcPr>
            <w:tcW w:w="5637" w:type="dxa"/>
          </w:tcPr>
          <w:p w:rsidR="002B5A95" w:rsidRPr="00CD7524" w:rsidRDefault="002B5A95" w:rsidP="00996E1E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CD7524" w:rsidRDefault="002B5A95" w:rsidP="00996E1E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5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E1E" w:rsidRDefault="00996E1E">
      <w:r>
        <w:separator/>
      </w:r>
    </w:p>
  </w:endnote>
  <w:endnote w:type="continuationSeparator" w:id="0">
    <w:p w:rsidR="00996E1E" w:rsidRDefault="0099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996E1E" w:rsidRDefault="00996E1E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9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6E1E" w:rsidRDefault="00996E1E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E1E" w:rsidRDefault="00996E1E">
      <w:r>
        <w:separator/>
      </w:r>
    </w:p>
  </w:footnote>
  <w:footnote w:type="continuationSeparator" w:id="0">
    <w:p w:rsidR="00996E1E" w:rsidRDefault="00996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D27245"/>
    <w:multiLevelType w:val="hybridMultilevel"/>
    <w:tmpl w:val="0C825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E1980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917"/>
    <w:rsid w:val="00954A22"/>
    <w:rsid w:val="00957A50"/>
    <w:rsid w:val="00967F6D"/>
    <w:rsid w:val="009833C8"/>
    <w:rsid w:val="009853DD"/>
    <w:rsid w:val="00991EE1"/>
    <w:rsid w:val="00995380"/>
    <w:rsid w:val="00996A38"/>
    <w:rsid w:val="00996E1E"/>
    <w:rsid w:val="009975F9"/>
    <w:rsid w:val="009A0D20"/>
    <w:rsid w:val="009A4D14"/>
    <w:rsid w:val="009A62D5"/>
    <w:rsid w:val="009A732F"/>
    <w:rsid w:val="009B038D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4B9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1B4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34D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3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2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6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823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67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8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64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9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0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7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9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03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49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63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360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88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02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58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74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73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1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04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26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8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1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39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65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15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5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56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52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control" Target="activeX/activeX9.xml"/><Relationship Id="rId39" Type="http://schemas.openxmlformats.org/officeDocument/2006/relationships/control" Target="activeX/activeX17.xml"/><Relationship Id="rId21" Type="http://schemas.openxmlformats.org/officeDocument/2006/relationships/image" Target="media/image6.wmf"/><Relationship Id="rId34" Type="http://schemas.openxmlformats.org/officeDocument/2006/relationships/image" Target="media/image12.wmf"/><Relationship Id="rId42" Type="http://schemas.openxmlformats.org/officeDocument/2006/relationships/control" Target="activeX/activeX19.xml"/><Relationship Id="rId47" Type="http://schemas.openxmlformats.org/officeDocument/2006/relationships/control" Target="activeX/activeX22.xml"/><Relationship Id="rId50" Type="http://schemas.openxmlformats.org/officeDocument/2006/relationships/control" Target="activeX/activeX24.xml"/><Relationship Id="rId55" Type="http://schemas.openxmlformats.org/officeDocument/2006/relationships/control" Target="activeX/activeX27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image" Target="media/image10.wmf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image" Target="media/image11.wmf"/><Relationship Id="rId37" Type="http://schemas.openxmlformats.org/officeDocument/2006/relationships/control" Target="activeX/activeX16.xml"/><Relationship Id="rId40" Type="http://schemas.openxmlformats.org/officeDocument/2006/relationships/control" Target="activeX/activeX18.xml"/><Relationship Id="rId45" Type="http://schemas.openxmlformats.org/officeDocument/2006/relationships/control" Target="activeX/activeX21.xml"/><Relationship Id="rId53" Type="http://schemas.openxmlformats.org/officeDocument/2006/relationships/image" Target="media/image19.wmf"/><Relationship Id="rId58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control" Target="activeX/activeX5.xml"/><Relationship Id="rId14" Type="http://schemas.openxmlformats.org/officeDocument/2006/relationships/image" Target="media/image3.wmf"/><Relationship Id="rId22" Type="http://schemas.openxmlformats.org/officeDocument/2006/relationships/control" Target="activeX/activeX7.xml"/><Relationship Id="rId27" Type="http://schemas.openxmlformats.org/officeDocument/2006/relationships/image" Target="media/image9.wmf"/><Relationship Id="rId30" Type="http://schemas.openxmlformats.org/officeDocument/2006/relationships/control" Target="activeX/activeX11.xml"/><Relationship Id="rId35" Type="http://schemas.openxmlformats.org/officeDocument/2006/relationships/control" Target="activeX/activeX14.xml"/><Relationship Id="rId43" Type="http://schemas.openxmlformats.org/officeDocument/2006/relationships/image" Target="media/image15.wmf"/><Relationship Id="rId48" Type="http://schemas.openxmlformats.org/officeDocument/2006/relationships/image" Target="media/image17.wmf"/><Relationship Id="rId56" Type="http://schemas.openxmlformats.org/officeDocument/2006/relationships/image" Target="media/image20.wmf"/><Relationship Id="rId8" Type="http://schemas.openxmlformats.org/officeDocument/2006/relationships/hyperlink" Target="https://gz.lot-online.ru/etp_front/procedure/view/procedure/common/0372200168121000349?backUrl=L3Byb3RvY29sL3JlcXVlc3QtcmV2aWV3L2VsZWN0cm9uaWMtYXVjdGlvbi9lZGl0LzkxNzgw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51" Type="http://schemas.openxmlformats.org/officeDocument/2006/relationships/image" Target="media/image18.wmf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8.wmf"/><Relationship Id="rId33" Type="http://schemas.openxmlformats.org/officeDocument/2006/relationships/control" Target="activeX/activeX13.xml"/><Relationship Id="rId38" Type="http://schemas.openxmlformats.org/officeDocument/2006/relationships/image" Target="media/image13.wmf"/><Relationship Id="rId46" Type="http://schemas.openxmlformats.org/officeDocument/2006/relationships/image" Target="media/image16.wmf"/><Relationship Id="rId59" Type="http://schemas.openxmlformats.org/officeDocument/2006/relationships/footer" Target="footer1.xml"/><Relationship Id="rId20" Type="http://schemas.openxmlformats.org/officeDocument/2006/relationships/control" Target="activeX/activeX6.xml"/><Relationship Id="rId41" Type="http://schemas.openxmlformats.org/officeDocument/2006/relationships/image" Target="media/image14.wmf"/><Relationship Id="rId54" Type="http://schemas.openxmlformats.org/officeDocument/2006/relationships/control" Target="activeX/activeX2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3.xml"/><Relationship Id="rId23" Type="http://schemas.openxmlformats.org/officeDocument/2006/relationships/image" Target="media/image7.wmf"/><Relationship Id="rId28" Type="http://schemas.openxmlformats.org/officeDocument/2006/relationships/control" Target="activeX/activeX10.xml"/><Relationship Id="rId36" Type="http://schemas.openxmlformats.org/officeDocument/2006/relationships/control" Target="activeX/activeX15.xml"/><Relationship Id="rId49" Type="http://schemas.openxmlformats.org/officeDocument/2006/relationships/control" Target="activeX/activeX23.xml"/><Relationship Id="rId57" Type="http://schemas.openxmlformats.org/officeDocument/2006/relationships/control" Target="activeX/activeX28.xml"/><Relationship Id="rId10" Type="http://schemas.openxmlformats.org/officeDocument/2006/relationships/image" Target="media/image1.wmf"/><Relationship Id="rId31" Type="http://schemas.openxmlformats.org/officeDocument/2006/relationships/control" Target="activeX/activeX12.xml"/><Relationship Id="rId44" Type="http://schemas.openxmlformats.org/officeDocument/2006/relationships/control" Target="activeX/activeX20.xml"/><Relationship Id="rId52" Type="http://schemas.openxmlformats.org/officeDocument/2006/relationships/control" Target="activeX/activeX25.xm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5B22B-2950-4AC5-9D28-ED119065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2021-08-13T11:54:00Z</cp:lastPrinted>
  <dcterms:created xsi:type="dcterms:W3CDTF">2021-08-23T10:27:00Z</dcterms:created>
  <dcterms:modified xsi:type="dcterms:W3CDTF">2021-08-23T10:32:00Z</dcterms:modified>
</cp:coreProperties>
</file>