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4B54" w:rsidRPr="00545FE4" w:rsidRDefault="001B4B54" w:rsidP="003E24D7">
      <w:pPr>
        <w:pStyle w:val="a4"/>
        <w:rPr>
          <w:sz w:val="22"/>
          <w:szCs w:val="22"/>
        </w:rPr>
      </w:pPr>
      <w:r w:rsidRPr="00545FE4">
        <w:rPr>
          <w:sz w:val="22"/>
          <w:szCs w:val="22"/>
        </w:rPr>
        <w:t>Протокол №</w:t>
      </w:r>
      <w:r w:rsidR="00AB29B5" w:rsidRPr="00545FE4">
        <w:rPr>
          <w:sz w:val="22"/>
          <w:szCs w:val="22"/>
        </w:rPr>
        <w:t xml:space="preserve"> </w:t>
      </w:r>
      <w:r w:rsidR="00A42032" w:rsidRPr="00A42032">
        <w:rPr>
          <w:sz w:val="22"/>
          <w:szCs w:val="22"/>
        </w:rPr>
        <w:t>0305100004521000006</w:t>
      </w:r>
      <w:r w:rsidRPr="00545FE4">
        <w:rPr>
          <w:sz w:val="22"/>
          <w:szCs w:val="22"/>
        </w:rPr>
        <w:t>-1</w:t>
      </w:r>
    </w:p>
    <w:p w:rsidR="001B4B54" w:rsidRPr="00545FE4" w:rsidRDefault="001B4B54" w:rsidP="003E24D7">
      <w:pPr>
        <w:jc w:val="center"/>
        <w:rPr>
          <w:b/>
          <w:sz w:val="22"/>
          <w:szCs w:val="22"/>
        </w:rPr>
      </w:pPr>
      <w:r w:rsidRPr="00545FE4">
        <w:rPr>
          <w:b/>
          <w:bCs/>
          <w:sz w:val="22"/>
          <w:szCs w:val="22"/>
        </w:rPr>
        <w:t xml:space="preserve">рассмотрения единственной заявки на участие </w:t>
      </w:r>
      <w:r w:rsidRPr="00545FE4">
        <w:rPr>
          <w:b/>
          <w:sz w:val="22"/>
          <w:szCs w:val="22"/>
        </w:rPr>
        <w:t>в электронном аукционе</w:t>
      </w:r>
    </w:p>
    <w:p w:rsidR="0077744A" w:rsidRPr="00545FE4" w:rsidRDefault="0077744A" w:rsidP="00172B25">
      <w:pPr>
        <w:spacing w:line="276" w:lineRule="auto"/>
        <w:jc w:val="center"/>
        <w:rPr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5953"/>
      </w:tblGrid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Наименование </w:t>
            </w:r>
          </w:p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аукциона в электронной форме</w:t>
            </w:r>
          </w:p>
        </w:tc>
        <w:tc>
          <w:tcPr>
            <w:tcW w:w="5953" w:type="dxa"/>
          </w:tcPr>
          <w:p w:rsidR="00D97109" w:rsidRPr="00545FE4" w:rsidRDefault="00A42032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  <w:shd w:val="clear" w:color="auto" w:fill="FFFFFF"/>
              </w:rPr>
              <w:t>Техническое обслуживание и ремонт охранно-пожарной сигнализации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5953" w:type="dxa"/>
            <w:vAlign w:val="center"/>
          </w:tcPr>
          <w:p w:rsidR="00D9710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0305100004521000006</w:t>
            </w:r>
          </w:p>
        </w:tc>
      </w:tr>
      <w:tr w:rsidR="00D97109" w:rsidRPr="00545FE4" w:rsidTr="00D97109">
        <w:trPr>
          <w:trHeight w:val="102"/>
        </w:trPr>
        <w:tc>
          <w:tcPr>
            <w:tcW w:w="3794" w:type="dxa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5953" w:type="dxa"/>
          </w:tcPr>
          <w:p w:rsidR="00D97109" w:rsidRPr="00545FE4" w:rsidRDefault="00A42032" w:rsidP="00A42032">
            <w:pPr>
              <w:spacing w:line="276" w:lineRule="auto"/>
              <w:jc w:val="both"/>
              <w:rPr>
                <w:sz w:val="22"/>
                <w:szCs w:val="22"/>
                <w:shd w:val="clear" w:color="auto" w:fill="FFFFFF"/>
              </w:rPr>
            </w:pPr>
            <w:r w:rsidRPr="00A42032">
              <w:rPr>
                <w:sz w:val="22"/>
                <w:szCs w:val="22"/>
                <w:shd w:val="clear" w:color="auto" w:fill="FFFFFF"/>
              </w:rPr>
              <w:t>25000.00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(</w:t>
            </w:r>
            <w:r>
              <w:rPr>
                <w:sz w:val="22"/>
                <w:szCs w:val="22"/>
                <w:shd w:val="clear" w:color="auto" w:fill="FFFFFF"/>
              </w:rPr>
              <w:t>Двадцать пять тысяч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) руб. </w:t>
            </w:r>
            <w:r>
              <w:rPr>
                <w:sz w:val="22"/>
                <w:szCs w:val="22"/>
                <w:shd w:val="clear" w:color="auto" w:fill="FFFFFF"/>
              </w:rPr>
              <w:t>00</w:t>
            </w:r>
            <w:r w:rsidR="00D97109" w:rsidRPr="00545FE4">
              <w:rPr>
                <w:sz w:val="22"/>
                <w:szCs w:val="22"/>
                <w:shd w:val="clear" w:color="auto" w:fill="FFFFFF"/>
              </w:rPr>
              <w:t xml:space="preserve"> коп.</w:t>
            </w:r>
          </w:p>
        </w:tc>
      </w:tr>
      <w:tr w:rsidR="00D97109" w:rsidRPr="00545FE4" w:rsidTr="00536967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5953" w:type="dxa"/>
          </w:tcPr>
          <w:p w:rsidR="00D97109" w:rsidRPr="00545FE4" w:rsidRDefault="00A42032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211081414985008160100100190023312244</w:t>
            </w:r>
          </w:p>
        </w:tc>
      </w:tr>
      <w:tr w:rsidR="00D97109" w:rsidRPr="00545FE4" w:rsidTr="0034564D"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rStyle w:val="label"/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Адрес электронной торговой площадки в сети «Интернет»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http:// </w:t>
            </w:r>
            <w:r w:rsidR="00C57DDF" w:rsidRPr="00545FE4">
              <w:rPr>
                <w:sz w:val="22"/>
                <w:szCs w:val="22"/>
              </w:rPr>
              <w:t>www.gz.lot-online.ru</w:t>
            </w:r>
          </w:p>
        </w:tc>
      </w:tr>
      <w:tr w:rsidR="00D97109" w:rsidRPr="00545FE4" w:rsidTr="0034564D">
        <w:trPr>
          <w:trHeight w:val="381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  <w:lang w:val="en-US"/>
              </w:rPr>
            </w:pPr>
            <w:r w:rsidRPr="00545FE4">
              <w:rPr>
                <w:sz w:val="22"/>
                <w:szCs w:val="22"/>
              </w:rPr>
              <w:t>Дата заседания</w:t>
            </w:r>
            <w:r w:rsidRPr="00545FE4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A42032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«</w:t>
            </w:r>
            <w:r w:rsidR="00A42032">
              <w:rPr>
                <w:sz w:val="22"/>
                <w:szCs w:val="22"/>
              </w:rPr>
              <w:t>26</w:t>
            </w:r>
            <w:r w:rsidRPr="00545FE4">
              <w:rPr>
                <w:sz w:val="22"/>
                <w:szCs w:val="22"/>
              </w:rPr>
              <w:t xml:space="preserve">» </w:t>
            </w:r>
            <w:r w:rsidR="00C57DDF" w:rsidRPr="00545FE4">
              <w:rPr>
                <w:sz w:val="22"/>
                <w:szCs w:val="22"/>
              </w:rPr>
              <w:t>августа</w:t>
            </w:r>
            <w:r w:rsidRPr="00545FE4">
              <w:rPr>
                <w:sz w:val="22"/>
                <w:szCs w:val="22"/>
              </w:rPr>
              <w:t xml:space="preserve"> 20</w:t>
            </w:r>
            <w:r w:rsidR="009639AC" w:rsidRPr="00545FE4">
              <w:rPr>
                <w:sz w:val="22"/>
                <w:szCs w:val="22"/>
              </w:rPr>
              <w:t>2</w:t>
            </w:r>
            <w:r w:rsidR="00C57DDF" w:rsidRPr="00545FE4">
              <w:rPr>
                <w:sz w:val="22"/>
                <w:szCs w:val="22"/>
              </w:rPr>
              <w:t>1</w:t>
            </w:r>
            <w:r w:rsidRPr="00545FE4">
              <w:rPr>
                <w:sz w:val="22"/>
                <w:szCs w:val="22"/>
              </w:rPr>
              <w:t xml:space="preserve"> г.</w:t>
            </w:r>
          </w:p>
        </w:tc>
      </w:tr>
      <w:tr w:rsidR="00D97109" w:rsidRPr="00545FE4" w:rsidTr="0034564D">
        <w:trPr>
          <w:trHeight w:val="427"/>
        </w:trPr>
        <w:tc>
          <w:tcPr>
            <w:tcW w:w="3794" w:type="dxa"/>
            <w:vAlign w:val="center"/>
          </w:tcPr>
          <w:p w:rsidR="00D97109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Место проведения</w:t>
            </w:r>
          </w:p>
        </w:tc>
        <w:tc>
          <w:tcPr>
            <w:tcW w:w="5953" w:type="dxa"/>
            <w:vAlign w:val="center"/>
          </w:tcPr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iCs/>
                <w:sz w:val="22"/>
                <w:szCs w:val="22"/>
                <w:shd w:val="clear" w:color="auto" w:fill="FFFFFF"/>
              </w:rPr>
              <w:t>Управление Министерства внутренних дел Российской Федерации по городу Элисте</w:t>
            </w:r>
          </w:p>
          <w:p w:rsidR="00D97109" w:rsidRPr="00545FE4" w:rsidRDefault="00D97109" w:rsidP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358000, Республика Калмыкия, г. Элиста ул. Клыкова, д.4</w:t>
            </w:r>
          </w:p>
        </w:tc>
      </w:tr>
    </w:tbl>
    <w:p w:rsidR="00C57DDF" w:rsidRPr="00545FE4" w:rsidRDefault="00D97109" w:rsidP="00172B25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Присутствующие:</w:t>
      </w:r>
      <w:r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 xml:space="preserve">Председатель, заместитель председателя и </w:t>
      </w:r>
      <w:r w:rsidR="00C57DDF" w:rsidRPr="00545FE4">
        <w:rPr>
          <w:bCs/>
          <w:sz w:val="22"/>
          <w:szCs w:val="22"/>
        </w:rPr>
        <w:t xml:space="preserve">члены Единой комиссии </w:t>
      </w:r>
      <w:r w:rsidR="00C57DDF" w:rsidRPr="00545FE4">
        <w:rPr>
          <w:spacing w:val="-4"/>
          <w:sz w:val="22"/>
          <w:szCs w:val="22"/>
        </w:rPr>
        <w:t>по осуществлению закупок</w:t>
      </w:r>
      <w:r w:rsidR="00C57DDF" w:rsidRPr="00545FE4">
        <w:rPr>
          <w:sz w:val="22"/>
          <w:szCs w:val="22"/>
        </w:rPr>
        <w:t xml:space="preserve"> для нужд Управления МВД России по г. Элисте, утвержденной  приказом №433 от 06.11.2017 г. (далее - </w:t>
      </w:r>
      <w:r w:rsidR="00C57DDF" w:rsidRPr="00545FE4">
        <w:rPr>
          <w:bCs/>
          <w:sz w:val="22"/>
          <w:szCs w:val="22"/>
        </w:rPr>
        <w:t>Единая</w:t>
      </w:r>
      <w:r w:rsidR="00C57DDF" w:rsidRPr="00545FE4">
        <w:rPr>
          <w:sz w:val="22"/>
          <w:szCs w:val="22"/>
        </w:rPr>
        <w:t xml:space="preserve"> комиссия):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Председатель Единой комиссии: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Обинов В.А.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Члены Единой комиссии:</w:t>
      </w:r>
    </w:p>
    <w:p w:rsidR="00C57DDF" w:rsidRDefault="00545FE4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Дукманов</w:t>
      </w:r>
      <w:proofErr w:type="spellEnd"/>
      <w:r w:rsidRPr="00545FE4">
        <w:rPr>
          <w:sz w:val="22"/>
          <w:szCs w:val="22"/>
        </w:rPr>
        <w:t xml:space="preserve"> М.В.</w:t>
      </w:r>
    </w:p>
    <w:p w:rsidR="00C57DDF" w:rsidRPr="00545FE4" w:rsidRDefault="00C57DDF" w:rsidP="00545FE4">
      <w:pPr>
        <w:spacing w:line="276" w:lineRule="auto"/>
        <w:ind w:right="283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Ванькинов С.В. </w:t>
      </w:r>
    </w:p>
    <w:p w:rsidR="00C57DDF" w:rsidRPr="00545FE4" w:rsidRDefault="004E508E" w:rsidP="00545FE4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Манджиева</w:t>
      </w:r>
      <w:proofErr w:type="spellEnd"/>
      <w:r>
        <w:rPr>
          <w:sz w:val="22"/>
          <w:szCs w:val="22"/>
        </w:rPr>
        <w:t xml:space="preserve"> И.С.</w:t>
      </w:r>
    </w:p>
    <w:p w:rsidR="00B65C4D" w:rsidRPr="00545FE4" w:rsidRDefault="00C57DDF" w:rsidP="00172B25">
      <w:pPr>
        <w:spacing w:line="276" w:lineRule="auto"/>
        <w:ind w:right="283"/>
        <w:jc w:val="both"/>
        <w:rPr>
          <w:sz w:val="22"/>
          <w:szCs w:val="22"/>
        </w:rPr>
      </w:pPr>
      <w:proofErr w:type="spellStart"/>
      <w:r w:rsidRPr="00545FE4">
        <w:rPr>
          <w:sz w:val="22"/>
          <w:szCs w:val="22"/>
        </w:rPr>
        <w:t>Сареева</w:t>
      </w:r>
      <w:proofErr w:type="spellEnd"/>
      <w:r w:rsidRPr="00545FE4">
        <w:rPr>
          <w:sz w:val="22"/>
          <w:szCs w:val="22"/>
        </w:rPr>
        <w:t xml:space="preserve"> С.С.</w:t>
      </w:r>
    </w:p>
    <w:p w:rsidR="00545FE4" w:rsidRPr="00545FE4" w:rsidRDefault="00545FE4" w:rsidP="00172B25">
      <w:pPr>
        <w:spacing w:line="276" w:lineRule="auto"/>
        <w:ind w:firstLine="708"/>
        <w:jc w:val="both"/>
        <w:rPr>
          <w:sz w:val="22"/>
          <w:szCs w:val="22"/>
        </w:rPr>
      </w:pPr>
    </w:p>
    <w:p w:rsidR="00D97109" w:rsidRPr="00545FE4" w:rsidRDefault="00D97109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На заседании присутствуют </w:t>
      </w:r>
      <w:r w:rsidR="00545FE4" w:rsidRPr="00545FE4">
        <w:rPr>
          <w:sz w:val="22"/>
          <w:szCs w:val="22"/>
        </w:rPr>
        <w:t>5</w:t>
      </w:r>
      <w:r w:rsidRPr="00545FE4">
        <w:rPr>
          <w:sz w:val="22"/>
          <w:szCs w:val="22"/>
        </w:rPr>
        <w:t xml:space="preserve"> (</w:t>
      </w:r>
      <w:r w:rsidR="00545FE4" w:rsidRPr="00545FE4">
        <w:rPr>
          <w:sz w:val="22"/>
          <w:szCs w:val="22"/>
        </w:rPr>
        <w:t>пять</w:t>
      </w:r>
      <w:r w:rsidRPr="00545FE4">
        <w:rPr>
          <w:sz w:val="22"/>
          <w:szCs w:val="22"/>
        </w:rPr>
        <w:t xml:space="preserve">) членов Единой комиссии. В соответствии с ч. 8 ст. 39 Федерального закона от 05 апреля 2013г. г. № 44-ФЗ «О контрактной системе в сфере закупок товаров, работ, услуг для обеспечения государственных и муниципальных нужд» (далее – Федеральный закон от 05.04.2013 г. № 44-ФЗ) комиссия </w:t>
      </w:r>
      <w:r w:rsidRPr="00545FE4">
        <w:rPr>
          <w:rFonts w:eastAsia="Calibri"/>
          <w:sz w:val="22"/>
          <w:szCs w:val="22"/>
        </w:rPr>
        <w:t>правомочна осуществлять свои функции</w:t>
      </w:r>
      <w:r w:rsidRPr="00545FE4">
        <w:rPr>
          <w:sz w:val="22"/>
          <w:szCs w:val="22"/>
        </w:rPr>
        <w:t>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Цель заседания: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1. Рассмотрение единственной заявки на участие в аукционе </w:t>
      </w:r>
      <w:r w:rsidR="00235770" w:rsidRPr="00545FE4">
        <w:rPr>
          <w:sz w:val="22"/>
          <w:szCs w:val="22"/>
        </w:rPr>
        <w:t xml:space="preserve">в электронной форме (извещение </w:t>
      </w:r>
      <w:r w:rsidRPr="00545FE4">
        <w:rPr>
          <w:sz w:val="22"/>
          <w:szCs w:val="22"/>
        </w:rPr>
        <w:t>№</w:t>
      </w:r>
      <w:r w:rsidR="00AB29B5" w:rsidRPr="00545FE4">
        <w:rPr>
          <w:sz w:val="22"/>
          <w:szCs w:val="22"/>
        </w:rPr>
        <w:t xml:space="preserve"> </w:t>
      </w:r>
      <w:r w:rsidR="00A42032" w:rsidRPr="00A42032">
        <w:rPr>
          <w:sz w:val="22"/>
          <w:szCs w:val="22"/>
        </w:rPr>
        <w:t>0305100004521000006</w:t>
      </w:r>
      <w:r w:rsidRPr="00545FE4">
        <w:rPr>
          <w:sz w:val="22"/>
          <w:szCs w:val="22"/>
        </w:rPr>
        <w:t>) на соответствие требованиям, установленным документацией об электронном аукционе.</w:t>
      </w:r>
    </w:p>
    <w:p w:rsidR="0039250E" w:rsidRPr="00545FE4" w:rsidRDefault="001B4B54" w:rsidP="00172B25">
      <w:pPr>
        <w:spacing w:line="276" w:lineRule="auto"/>
        <w:ind w:firstLine="709"/>
        <w:jc w:val="both"/>
        <w:rPr>
          <w:rFonts w:eastAsia="Calibri"/>
          <w:sz w:val="22"/>
          <w:szCs w:val="22"/>
        </w:rPr>
      </w:pPr>
      <w:r w:rsidRPr="00545FE4">
        <w:rPr>
          <w:sz w:val="22"/>
          <w:szCs w:val="22"/>
        </w:rPr>
        <w:t xml:space="preserve">2. </w:t>
      </w:r>
      <w:r w:rsidR="0039250E" w:rsidRPr="00545FE4">
        <w:rPr>
          <w:sz w:val="22"/>
          <w:szCs w:val="22"/>
        </w:rPr>
        <w:t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77744A" w:rsidRPr="00545FE4" w:rsidRDefault="0077744A" w:rsidP="00172B25">
      <w:pPr>
        <w:spacing w:line="276" w:lineRule="auto"/>
        <w:ind w:firstLine="709"/>
        <w:jc w:val="both"/>
        <w:rPr>
          <w:b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Получение заявок:</w:t>
      </w:r>
      <w:r w:rsidRPr="00545FE4">
        <w:rPr>
          <w:sz w:val="22"/>
          <w:szCs w:val="22"/>
        </w:rPr>
        <w:t xml:space="preserve"> По окончании срока подачи заявок до </w:t>
      </w:r>
      <w:r w:rsidR="00A77041" w:rsidRPr="00545FE4">
        <w:rPr>
          <w:sz w:val="22"/>
          <w:szCs w:val="22"/>
        </w:rPr>
        <w:t>0</w:t>
      </w:r>
      <w:r w:rsidR="00D97109" w:rsidRPr="00545FE4">
        <w:rPr>
          <w:sz w:val="22"/>
          <w:szCs w:val="22"/>
        </w:rPr>
        <w:t>8</w:t>
      </w:r>
      <w:r w:rsidR="00A77041" w:rsidRPr="00545FE4">
        <w:rPr>
          <w:sz w:val="22"/>
          <w:szCs w:val="22"/>
        </w:rPr>
        <w:t xml:space="preserve">:00 (время московское) </w:t>
      </w:r>
      <w:r w:rsidR="00A42032">
        <w:rPr>
          <w:sz w:val="22"/>
          <w:szCs w:val="22"/>
        </w:rPr>
        <w:t>25</w:t>
      </w:r>
      <w:r w:rsidR="00AB29B5" w:rsidRPr="00545FE4">
        <w:rPr>
          <w:sz w:val="22"/>
          <w:szCs w:val="22"/>
        </w:rPr>
        <w:t xml:space="preserve"> </w:t>
      </w:r>
      <w:r w:rsidR="00C57DDF" w:rsidRPr="00545FE4">
        <w:rPr>
          <w:sz w:val="22"/>
          <w:szCs w:val="22"/>
        </w:rPr>
        <w:t>августа</w:t>
      </w:r>
      <w:r w:rsidR="00A77041"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C57DDF" w:rsidRPr="00545FE4">
        <w:rPr>
          <w:sz w:val="22"/>
          <w:szCs w:val="22"/>
        </w:rPr>
        <w:t>1</w:t>
      </w:r>
      <w:r w:rsidR="00A77041" w:rsidRPr="00545FE4">
        <w:rPr>
          <w:sz w:val="22"/>
          <w:szCs w:val="22"/>
        </w:rPr>
        <w:t xml:space="preserve"> года</w:t>
      </w:r>
      <w:r w:rsidR="00BE5DEE" w:rsidRPr="00545FE4">
        <w:rPr>
          <w:sz w:val="22"/>
          <w:szCs w:val="22"/>
        </w:rPr>
        <w:t xml:space="preserve">  </w:t>
      </w:r>
      <w:r w:rsidRPr="00545FE4">
        <w:rPr>
          <w:sz w:val="22"/>
          <w:szCs w:val="22"/>
        </w:rPr>
        <w:t>подана 1 (Одна) заявка от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C57DDF" w:rsidRPr="00545FE4">
        <w:rPr>
          <w:rFonts w:ascii="Circe" w:hAnsi="Circe"/>
          <w:color w:val="000000"/>
          <w:sz w:val="22"/>
          <w:szCs w:val="22"/>
        </w:rPr>
        <w:t>109078</w:t>
      </w:r>
      <w:r w:rsidRPr="00545FE4">
        <w:rPr>
          <w:sz w:val="22"/>
          <w:szCs w:val="22"/>
        </w:rPr>
        <w:t>».</w:t>
      </w:r>
    </w:p>
    <w:p w:rsidR="001B4B54" w:rsidRPr="00545FE4" w:rsidRDefault="001B4B54" w:rsidP="00172B25">
      <w:pPr>
        <w:spacing w:line="276" w:lineRule="auto"/>
        <w:ind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lastRenderedPageBreak/>
        <w:t>Единая комиссия в соответствии с ч.1 ст. 71 ФЗ № 44-ФЗ от 5 апреля 2013 г. провела рассмотрение обеих частей заявки, а также информацию и электронные документы, предусмотренные частью 11 статьи 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1B4B54" w:rsidRPr="00545FE4" w:rsidRDefault="001B4B54" w:rsidP="00172B25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По результатам рассмотрения первой части заявки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A42032" w:rsidRPr="00A42032">
        <w:rPr>
          <w:rFonts w:ascii="Circe" w:hAnsi="Circe"/>
          <w:color w:val="000000"/>
          <w:sz w:val="22"/>
          <w:szCs w:val="22"/>
        </w:rPr>
        <w:t>110482</w:t>
      </w:r>
      <w:r w:rsidRPr="00545FE4">
        <w:rPr>
          <w:sz w:val="22"/>
          <w:szCs w:val="22"/>
        </w:rPr>
        <w:t>»:</w:t>
      </w:r>
    </w:p>
    <w:p w:rsidR="00B71C8D" w:rsidRPr="00545FE4" w:rsidRDefault="001B4B54" w:rsidP="00172B25">
      <w:pPr>
        <w:numPr>
          <w:ilvl w:val="1"/>
          <w:numId w:val="2"/>
        </w:numPr>
        <w:tabs>
          <w:tab w:val="left" w:pos="1134"/>
        </w:tabs>
        <w:spacing w:line="276" w:lineRule="auto"/>
        <w:ind w:left="0" w:firstLine="700"/>
        <w:jc w:val="both"/>
        <w:rPr>
          <w:bCs/>
          <w:sz w:val="22"/>
          <w:szCs w:val="22"/>
        </w:rPr>
      </w:pPr>
      <w:r w:rsidRPr="00545FE4">
        <w:rPr>
          <w:sz w:val="22"/>
          <w:szCs w:val="22"/>
        </w:rPr>
        <w:t>Признать первую часть заявки на участие в электронном аукционе участника закупки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A42032" w:rsidRPr="00A42032">
        <w:rPr>
          <w:rFonts w:ascii="Circe" w:hAnsi="Circe"/>
          <w:color w:val="000000"/>
          <w:sz w:val="22"/>
          <w:szCs w:val="22"/>
        </w:rPr>
        <w:t>110482</w:t>
      </w:r>
      <w:r w:rsidRPr="00545FE4">
        <w:rPr>
          <w:sz w:val="22"/>
          <w:szCs w:val="22"/>
        </w:rPr>
        <w:t xml:space="preserve">», </w:t>
      </w:r>
      <w:r w:rsidRPr="00545FE4">
        <w:rPr>
          <w:b/>
          <w:sz w:val="22"/>
          <w:szCs w:val="22"/>
        </w:rPr>
        <w:t>соответствующей</w:t>
      </w:r>
      <w:r w:rsidRPr="00545FE4">
        <w:rPr>
          <w:sz w:val="22"/>
          <w:szCs w:val="22"/>
        </w:rPr>
        <w:t xml:space="preserve"> требованиям Федерального закона 44-ФЗ и документации об электронном аукционе (извещение №</w:t>
      </w:r>
      <w:r w:rsidR="00AB29B5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0305100004521000006</w:t>
      </w:r>
      <w:hyperlink r:id="rId6" w:tgtFrame="_blank" w:history="1">
        <w:r w:rsidRPr="00545FE4">
          <w:rPr>
            <w:sz w:val="22"/>
            <w:szCs w:val="22"/>
          </w:rPr>
          <w:t>):</w:t>
        </w:r>
        <w:r w:rsidRPr="00545FE4">
          <w:rPr>
            <w:sz w:val="22"/>
            <w:szCs w:val="22"/>
            <w:bdr w:val="none" w:sz="0" w:space="0" w:color="auto" w:frame="1"/>
            <w:shd w:val="clear" w:color="auto" w:fill="FFFFFF"/>
          </w:rPr>
          <w:t> </w:t>
        </w:r>
      </w:hyperlink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C57DDF" w:rsidRPr="00545FE4" w:rsidTr="00D97109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57DDF" w:rsidRPr="00545FE4" w:rsidRDefault="00C57DDF" w:rsidP="00172B25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>«за» - «</w:t>
            </w:r>
            <w:r w:rsidR="00545FE4" w:rsidRPr="00545FE4">
              <w:rPr>
                <w:b/>
                <w:bCs/>
                <w:sz w:val="22"/>
                <w:szCs w:val="22"/>
              </w:rPr>
              <w:t>5</w:t>
            </w:r>
            <w:r w:rsidRPr="00545FE4">
              <w:rPr>
                <w:b/>
                <w:bCs/>
                <w:sz w:val="22"/>
                <w:szCs w:val="22"/>
              </w:rPr>
              <w:t>» (</w:t>
            </w:r>
            <w:r w:rsidR="00545FE4" w:rsidRPr="00545FE4">
              <w:rPr>
                <w:b/>
                <w:bCs/>
                <w:sz w:val="22"/>
                <w:szCs w:val="22"/>
              </w:rPr>
              <w:t>пять</w:t>
            </w:r>
            <w:r w:rsidRPr="00545FE4">
              <w:rPr>
                <w:b/>
                <w:bCs/>
                <w:sz w:val="22"/>
                <w:szCs w:val="22"/>
              </w:rPr>
              <w:t xml:space="preserve">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D97109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Манджиева</w:t>
            </w:r>
            <w:proofErr w:type="spellEnd"/>
            <w:r>
              <w:rPr>
                <w:sz w:val="22"/>
                <w:szCs w:val="22"/>
              </w:rPr>
              <w:t xml:space="preserve">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C57DDF" w:rsidRPr="00545FE4" w:rsidTr="0077744A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545FE4" w:rsidP="00172B2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DDF" w:rsidRPr="00545FE4" w:rsidRDefault="00C57DDF" w:rsidP="00172B25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57DDF" w:rsidRPr="00545FE4" w:rsidRDefault="00C57DDF" w:rsidP="00172B25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77744A" w:rsidRPr="00545FE4" w:rsidRDefault="001B4B54" w:rsidP="00172B25">
      <w:pPr>
        <w:numPr>
          <w:ilvl w:val="0"/>
          <w:numId w:val="2"/>
        </w:numPr>
        <w:tabs>
          <w:tab w:val="left" w:pos="284"/>
        </w:tabs>
        <w:spacing w:line="276" w:lineRule="auto"/>
        <w:ind w:left="0" w:firstLine="70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Заявка с идентификационным номером «</w:t>
      </w:r>
      <w:r w:rsidR="00C57DDF" w:rsidRPr="00545FE4">
        <w:rPr>
          <w:sz w:val="22"/>
          <w:szCs w:val="22"/>
        </w:rPr>
        <w:t>ЕА-</w:t>
      </w:r>
      <w:r w:rsidR="00A42032" w:rsidRPr="00A42032">
        <w:rPr>
          <w:rFonts w:ascii="Circe" w:hAnsi="Circe"/>
          <w:color w:val="000000"/>
          <w:sz w:val="22"/>
          <w:szCs w:val="22"/>
        </w:rPr>
        <w:t>110482</w:t>
      </w:r>
      <w:r w:rsidRPr="00545FE4">
        <w:rPr>
          <w:sz w:val="22"/>
          <w:szCs w:val="22"/>
        </w:rPr>
        <w:t xml:space="preserve">» поступила от </w:t>
      </w:r>
      <w:r w:rsidR="00A42032">
        <w:rPr>
          <w:sz w:val="22"/>
          <w:szCs w:val="22"/>
        </w:rPr>
        <w:t>Общества с ограниченной ответственностью «</w:t>
      </w:r>
      <w:r w:rsidR="00A42032" w:rsidRPr="00A42032">
        <w:rPr>
          <w:sz w:val="22"/>
          <w:szCs w:val="22"/>
        </w:rPr>
        <w:t xml:space="preserve">АЛДР </w:t>
      </w:r>
      <w:proofErr w:type="gramStart"/>
      <w:r w:rsidR="00A42032" w:rsidRPr="00A42032">
        <w:rPr>
          <w:sz w:val="22"/>
          <w:szCs w:val="22"/>
        </w:rPr>
        <w:t>СБ</w:t>
      </w:r>
      <w:r w:rsidR="00A42032">
        <w:rPr>
          <w:sz w:val="22"/>
          <w:szCs w:val="22"/>
        </w:rPr>
        <w:t>»</w:t>
      </w:r>
      <w:r w:rsidR="00D97109" w:rsidRPr="00545FE4">
        <w:rPr>
          <w:sz w:val="22"/>
          <w:szCs w:val="22"/>
        </w:rPr>
        <w:t xml:space="preserve"> 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(</w:t>
      </w:r>
      <w:proofErr w:type="gramEnd"/>
      <w:r w:rsidRPr="00545FE4">
        <w:rPr>
          <w:sz w:val="22"/>
          <w:szCs w:val="22"/>
        </w:rPr>
        <w:t xml:space="preserve">далее – </w:t>
      </w:r>
      <w:r w:rsidR="00A42032">
        <w:rPr>
          <w:sz w:val="22"/>
          <w:szCs w:val="22"/>
        </w:rPr>
        <w:t>ООО «</w:t>
      </w:r>
      <w:r w:rsidR="00A42032" w:rsidRPr="00A42032">
        <w:rPr>
          <w:sz w:val="22"/>
          <w:szCs w:val="22"/>
        </w:rPr>
        <w:t>АЛДР СБ</w:t>
      </w:r>
      <w:r w:rsidR="00A42032">
        <w:rPr>
          <w:sz w:val="22"/>
          <w:szCs w:val="22"/>
        </w:rPr>
        <w:t>»</w:t>
      </w:r>
      <w:r w:rsidR="00662673" w:rsidRPr="00545FE4">
        <w:rPr>
          <w:sz w:val="22"/>
          <w:szCs w:val="22"/>
        </w:rPr>
        <w:t>)</w:t>
      </w:r>
      <w:r w:rsidR="0039250E" w:rsidRPr="00545FE4">
        <w:rPr>
          <w:sz w:val="22"/>
          <w:szCs w:val="22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268"/>
        <w:gridCol w:w="2551"/>
        <w:gridCol w:w="1701"/>
        <w:gridCol w:w="1701"/>
      </w:tblGrid>
      <w:tr w:rsidR="00D97109" w:rsidRPr="00545FE4" w:rsidTr="00172B25">
        <w:trPr>
          <w:trHeight w:hRule="exact" w:val="1070"/>
        </w:trPr>
        <w:tc>
          <w:tcPr>
            <w:tcW w:w="1418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1B4B54" w:rsidRPr="00545FE4" w:rsidRDefault="001B4B54" w:rsidP="00172B25">
            <w:pPr>
              <w:ind w:right="33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55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Почтовый адрес </w:t>
            </w:r>
            <w:r w:rsidR="000D289E" w:rsidRPr="00545FE4">
              <w:rPr>
                <w:sz w:val="22"/>
                <w:szCs w:val="22"/>
              </w:rPr>
              <w:t>участника электронного аукциона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1B4B54" w:rsidRPr="00545FE4" w:rsidRDefault="001B4B54" w:rsidP="00172B25">
            <w:pPr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ИНН/КПП</w:t>
            </w:r>
          </w:p>
        </w:tc>
      </w:tr>
      <w:tr w:rsidR="001C66AF" w:rsidRPr="00545FE4" w:rsidTr="00A42032">
        <w:trPr>
          <w:trHeight w:hRule="exact" w:val="1150"/>
        </w:trPr>
        <w:tc>
          <w:tcPr>
            <w:tcW w:w="1418" w:type="dxa"/>
          </w:tcPr>
          <w:p w:rsidR="003D04E9" w:rsidRPr="00545FE4" w:rsidRDefault="0066732E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ЕА-</w:t>
            </w:r>
            <w:r w:rsidR="00A42032" w:rsidRPr="00A42032">
              <w:rPr>
                <w:rFonts w:ascii="Circe" w:hAnsi="Circe"/>
                <w:color w:val="000000"/>
                <w:sz w:val="22"/>
                <w:szCs w:val="22"/>
              </w:rPr>
              <w:t>110482</w:t>
            </w:r>
          </w:p>
        </w:tc>
        <w:tc>
          <w:tcPr>
            <w:tcW w:w="2268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r w:rsidRPr="00A42032">
              <w:rPr>
                <w:sz w:val="22"/>
                <w:szCs w:val="22"/>
              </w:rPr>
              <w:t>АЛДР СБ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2551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358014, РЕСП КАЛМЫКИЯ, Г ЭЛИСТА, МКР 9, ДОМ 7, ПОМЕЩЕНИЕ Х</w:t>
            </w:r>
          </w:p>
        </w:tc>
        <w:tc>
          <w:tcPr>
            <w:tcW w:w="1701" w:type="dxa"/>
          </w:tcPr>
          <w:p w:rsidR="0066732E" w:rsidRPr="00545FE4" w:rsidRDefault="00D97109" w:rsidP="00172B25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+</w:t>
            </w:r>
            <w:r w:rsidR="0066732E" w:rsidRPr="00545FE4">
              <w:rPr>
                <w:color w:val="000000"/>
                <w:sz w:val="22"/>
                <w:szCs w:val="22"/>
              </w:rPr>
              <w:t xml:space="preserve"> </w:t>
            </w:r>
            <w:r w:rsidR="00A42032">
              <w:rPr>
                <w:sz w:val="22"/>
                <w:szCs w:val="22"/>
              </w:rPr>
              <w:t>7</w:t>
            </w:r>
            <w:r w:rsidR="00A42032" w:rsidRPr="00A42032">
              <w:rPr>
                <w:sz w:val="22"/>
                <w:szCs w:val="22"/>
              </w:rPr>
              <w:t>9613958786</w:t>
            </w:r>
          </w:p>
          <w:p w:rsidR="003D04E9" w:rsidRPr="00545FE4" w:rsidRDefault="003D04E9" w:rsidP="00172B2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D04E9" w:rsidRPr="00545FE4" w:rsidRDefault="00A42032" w:rsidP="00172B25">
            <w:pPr>
              <w:spacing w:line="276" w:lineRule="auto"/>
              <w:rPr>
                <w:sz w:val="22"/>
                <w:szCs w:val="22"/>
              </w:rPr>
            </w:pPr>
            <w:r w:rsidRPr="00A42032">
              <w:rPr>
                <w:sz w:val="22"/>
                <w:szCs w:val="22"/>
              </w:rPr>
              <w:t>0816032543</w:t>
            </w:r>
            <w:r w:rsidR="003D04E9" w:rsidRPr="00545FE4">
              <w:rPr>
                <w:sz w:val="22"/>
                <w:szCs w:val="22"/>
              </w:rPr>
              <w:t xml:space="preserve">/ </w:t>
            </w:r>
            <w:r w:rsidRPr="00A42032">
              <w:rPr>
                <w:sz w:val="22"/>
                <w:szCs w:val="22"/>
              </w:rPr>
              <w:t>081601001</w:t>
            </w:r>
          </w:p>
        </w:tc>
      </w:tr>
    </w:tbl>
    <w:p w:rsidR="001B4B54" w:rsidRPr="00545FE4" w:rsidRDefault="00F87298" w:rsidP="00172B25">
      <w:pPr>
        <w:spacing w:line="276" w:lineRule="auto"/>
        <w:ind w:firstLine="72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2.1.Сведения </w:t>
      </w:r>
      <w:proofErr w:type="gramStart"/>
      <w:r w:rsidRPr="00545FE4">
        <w:rPr>
          <w:sz w:val="22"/>
          <w:szCs w:val="22"/>
        </w:rPr>
        <w:t>о</w:t>
      </w:r>
      <w:r w:rsidR="00662673" w:rsidRPr="00545FE4">
        <w:rPr>
          <w:sz w:val="22"/>
          <w:szCs w:val="22"/>
        </w:rPr>
        <w:t xml:space="preserve">б </w:t>
      </w:r>
      <w:r w:rsidR="001B4B54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ООО</w:t>
      </w:r>
      <w:proofErr w:type="gramEnd"/>
      <w:r w:rsidR="00A42032">
        <w:rPr>
          <w:sz w:val="22"/>
          <w:szCs w:val="22"/>
        </w:rPr>
        <w:t xml:space="preserve"> «АЛДР СБ»</w:t>
      </w:r>
      <w:r w:rsidR="001C66AF" w:rsidRPr="00545FE4">
        <w:rPr>
          <w:sz w:val="22"/>
          <w:szCs w:val="22"/>
        </w:rPr>
        <w:t xml:space="preserve"> </w:t>
      </w:r>
      <w:r w:rsidR="001B4B54" w:rsidRPr="00545FE4">
        <w:rPr>
          <w:sz w:val="22"/>
          <w:szCs w:val="22"/>
        </w:rPr>
        <w:t>в реестре недобросовестных поставщиков отсутствуют.</w:t>
      </w:r>
    </w:p>
    <w:p w:rsidR="001B4B54" w:rsidRPr="00545FE4" w:rsidRDefault="001B4B54" w:rsidP="00172B25">
      <w:pPr>
        <w:spacing w:line="276" w:lineRule="auto"/>
        <w:ind w:firstLine="708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Единая комиссия провела рассмотрение второй части заявки на участие в аукционе в электронной форме</w:t>
      </w:r>
      <w:r w:rsidR="001C66AF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ООО «АЛДР СБ»</w:t>
      </w:r>
      <w:r w:rsidR="00D97109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на соответствие требованиям Федерального закона 44-ФЗ и документации об электронном</w:t>
      </w:r>
      <w:r w:rsidR="00F87298" w:rsidRPr="00545FE4">
        <w:rPr>
          <w:sz w:val="22"/>
          <w:szCs w:val="22"/>
        </w:rPr>
        <w:t xml:space="preserve"> аукционе</w:t>
      </w:r>
      <w:r w:rsidR="009639AC" w:rsidRPr="00545FE4">
        <w:rPr>
          <w:sz w:val="22"/>
          <w:szCs w:val="22"/>
        </w:rPr>
        <w:t xml:space="preserve">, а также информации об </w:t>
      </w:r>
      <w:r w:rsidR="00A42032">
        <w:rPr>
          <w:sz w:val="22"/>
          <w:szCs w:val="22"/>
        </w:rPr>
        <w:t>ООО «АЛДР СБ»</w:t>
      </w:r>
      <w:r w:rsidR="009639AC" w:rsidRPr="00545FE4">
        <w:rPr>
          <w:sz w:val="22"/>
          <w:szCs w:val="22"/>
        </w:rPr>
        <w:t xml:space="preserve">, содержащейся в реестре участников аукциона в электронной форме, получивших аккредитацию на электронной площадке http:// </w:t>
      </w:r>
      <w:r w:rsidR="00172B25" w:rsidRPr="00545FE4">
        <w:rPr>
          <w:sz w:val="22"/>
          <w:szCs w:val="22"/>
        </w:rPr>
        <w:t>www.gz.lot-online.ru</w:t>
      </w:r>
      <w:r w:rsidR="009639AC" w:rsidRPr="00545FE4">
        <w:rPr>
          <w:sz w:val="22"/>
          <w:szCs w:val="22"/>
        </w:rPr>
        <w:t xml:space="preserve"> в сети «Интернет» </w:t>
      </w:r>
      <w:r w:rsidRPr="00545FE4">
        <w:rPr>
          <w:sz w:val="22"/>
          <w:szCs w:val="22"/>
        </w:rPr>
        <w:t>и приняла следующее решение:</w:t>
      </w:r>
    </w:p>
    <w:p w:rsidR="001B4B54" w:rsidRPr="00545FE4" w:rsidRDefault="001B4B54" w:rsidP="00172B25">
      <w:pPr>
        <w:spacing w:line="276" w:lineRule="auto"/>
        <w:ind w:firstLine="697"/>
        <w:jc w:val="both"/>
        <w:rPr>
          <w:sz w:val="22"/>
          <w:szCs w:val="22"/>
        </w:rPr>
      </w:pPr>
      <w:r w:rsidRPr="00545FE4">
        <w:rPr>
          <w:sz w:val="22"/>
          <w:szCs w:val="22"/>
        </w:rPr>
        <w:t>2.2. Признать вторую часть заявки на участие в аукционе в электронной форме (извещение №</w:t>
      </w:r>
      <w:r w:rsidR="00AB29B5" w:rsidRPr="00545FE4">
        <w:rPr>
          <w:sz w:val="22"/>
          <w:szCs w:val="22"/>
        </w:rPr>
        <w:t xml:space="preserve"> </w:t>
      </w:r>
      <w:r w:rsidR="00A42032">
        <w:rPr>
          <w:sz w:val="22"/>
          <w:szCs w:val="22"/>
        </w:rPr>
        <w:t>0305100004521000006</w:t>
      </w:r>
      <w:r w:rsidRPr="00545FE4">
        <w:rPr>
          <w:sz w:val="22"/>
          <w:szCs w:val="22"/>
        </w:rPr>
        <w:t xml:space="preserve">) </w:t>
      </w:r>
      <w:r w:rsidR="00A42032">
        <w:rPr>
          <w:sz w:val="22"/>
          <w:szCs w:val="22"/>
        </w:rPr>
        <w:t>ООО «АЛДР СБ»</w:t>
      </w:r>
      <w:r w:rsidR="00A77041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vertAnchor="text" w:horzAnchor="margin" w:tblpX="288" w:tblpY="139"/>
        <w:tblOverlap w:val="never"/>
        <w:tblW w:w="9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73"/>
        <w:gridCol w:w="669"/>
        <w:gridCol w:w="2155"/>
        <w:gridCol w:w="575"/>
        <w:gridCol w:w="4299"/>
      </w:tblGrid>
      <w:tr w:rsidR="00545FE4" w:rsidRPr="00545FE4" w:rsidTr="00495CFC">
        <w:trPr>
          <w:trHeight w:val="280"/>
        </w:trPr>
        <w:tc>
          <w:tcPr>
            <w:tcW w:w="157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45FE4" w:rsidRPr="00545FE4" w:rsidRDefault="00545FE4" w:rsidP="00495CFC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Голосовали:</w:t>
            </w:r>
          </w:p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1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Обинов В.А.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4299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b/>
                <w:sz w:val="22"/>
                <w:szCs w:val="22"/>
              </w:rPr>
              <w:t>Итого:</w:t>
            </w:r>
            <w:r w:rsidRPr="00545FE4">
              <w:rPr>
                <w:sz w:val="22"/>
                <w:szCs w:val="22"/>
              </w:rPr>
              <w:t xml:space="preserve"> </w:t>
            </w:r>
            <w:r w:rsidRPr="00545FE4">
              <w:rPr>
                <w:b/>
                <w:bCs/>
                <w:sz w:val="22"/>
                <w:szCs w:val="22"/>
              </w:rPr>
              <w:t xml:space="preserve">«за» - «5» (пять) </w:t>
            </w:r>
            <w:r w:rsidRPr="00545FE4">
              <w:rPr>
                <w:sz w:val="22"/>
                <w:szCs w:val="22"/>
              </w:rPr>
              <w:t xml:space="preserve">членов Единой комиссии; </w:t>
            </w:r>
            <w:r w:rsidRPr="00545FE4">
              <w:rPr>
                <w:b/>
                <w:sz w:val="22"/>
                <w:szCs w:val="22"/>
              </w:rPr>
              <w:t>«против» - «0» (Ноль)</w:t>
            </w:r>
            <w:r w:rsidRPr="00545FE4">
              <w:rPr>
                <w:sz w:val="22"/>
                <w:szCs w:val="22"/>
              </w:rPr>
              <w:t xml:space="preserve"> членов комиссии.</w:t>
            </w:r>
          </w:p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7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Ванькинов С.В.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11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3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Дукманов</w:t>
            </w:r>
            <w:proofErr w:type="spellEnd"/>
            <w:r w:rsidRPr="00545FE4">
              <w:rPr>
                <w:sz w:val="22"/>
                <w:szCs w:val="22"/>
              </w:rPr>
              <w:t xml:space="preserve"> М.В..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9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4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4E508E" w:rsidRDefault="004E508E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Манджиева</w:t>
            </w:r>
            <w:proofErr w:type="spellEnd"/>
            <w:r>
              <w:rPr>
                <w:sz w:val="22"/>
                <w:szCs w:val="22"/>
              </w:rPr>
              <w:t xml:space="preserve"> И.С.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  <w:tr w:rsidR="00545FE4" w:rsidRPr="00545FE4" w:rsidTr="00495CFC">
        <w:trPr>
          <w:trHeight w:val="262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bCs/>
                <w:sz w:val="22"/>
                <w:szCs w:val="22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ind w:left="284"/>
              <w:jc w:val="both"/>
              <w:rPr>
                <w:bCs/>
                <w:sz w:val="22"/>
                <w:szCs w:val="22"/>
              </w:rPr>
            </w:pPr>
            <w:r w:rsidRPr="00545FE4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5FE4" w:rsidRPr="00545FE4" w:rsidRDefault="00545FE4" w:rsidP="00495CFC">
            <w:pPr>
              <w:spacing w:before="60" w:line="276" w:lineRule="auto"/>
              <w:ind w:hanging="38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545FE4" w:rsidRPr="00545FE4" w:rsidRDefault="00545FE4" w:rsidP="00495CFC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72B25">
      <w:pPr>
        <w:spacing w:line="276" w:lineRule="auto"/>
        <w:ind w:firstLine="697"/>
        <w:jc w:val="both"/>
        <w:rPr>
          <w:sz w:val="22"/>
          <w:szCs w:val="22"/>
        </w:rPr>
      </w:pPr>
    </w:p>
    <w:p w:rsidR="001B4B54" w:rsidRPr="00545FE4" w:rsidRDefault="001B4B54" w:rsidP="00172B25">
      <w:pPr>
        <w:tabs>
          <w:tab w:val="left" w:pos="4728"/>
        </w:tabs>
        <w:spacing w:line="276" w:lineRule="auto"/>
        <w:ind w:firstLine="567"/>
        <w:jc w:val="both"/>
        <w:rPr>
          <w:sz w:val="22"/>
          <w:szCs w:val="22"/>
        </w:rPr>
      </w:pPr>
      <w:r w:rsidRPr="00545FE4">
        <w:rPr>
          <w:b/>
          <w:sz w:val="22"/>
          <w:szCs w:val="22"/>
        </w:rPr>
        <w:t>РЕШЕНИЕ:</w:t>
      </w:r>
      <w:r w:rsidRPr="00545FE4">
        <w:rPr>
          <w:sz w:val="22"/>
          <w:szCs w:val="22"/>
        </w:rPr>
        <w:t xml:space="preserve"> 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sz w:val="22"/>
          <w:szCs w:val="22"/>
        </w:rPr>
        <w:t xml:space="preserve"> В соответствии с ч. 16 ст. 66 Федерального закона от 5 апреля 2013 г. № 44-ФЗ признать электронный аукцион на </w:t>
      </w:r>
      <w:r w:rsidR="00A42032">
        <w:rPr>
          <w:sz w:val="22"/>
          <w:szCs w:val="22"/>
          <w:shd w:val="clear" w:color="auto" w:fill="FFFFFF"/>
        </w:rPr>
        <w:t>т</w:t>
      </w:r>
      <w:r w:rsidR="00A42032" w:rsidRPr="00A42032">
        <w:rPr>
          <w:sz w:val="22"/>
          <w:szCs w:val="22"/>
          <w:shd w:val="clear" w:color="auto" w:fill="FFFFFF"/>
        </w:rPr>
        <w:t>ехническое обслуживание и ремонт охранно-пожарной сигнализации</w:t>
      </w:r>
      <w:r w:rsidR="00F926E7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 xml:space="preserve">несостоявшимся, в связи с тем, что </w:t>
      </w:r>
      <w:r w:rsidRPr="00545FE4">
        <w:rPr>
          <w:rFonts w:eastAsia="Calibri"/>
          <w:sz w:val="22"/>
          <w:szCs w:val="22"/>
        </w:rPr>
        <w:t>по окончании срока подачи заявок на участие в электронном аукционе подана только одна заявка</w:t>
      </w:r>
      <w:r w:rsidRPr="00545FE4">
        <w:rPr>
          <w:sz w:val="22"/>
          <w:szCs w:val="22"/>
        </w:rPr>
        <w:t>.</w:t>
      </w:r>
    </w:p>
    <w:p w:rsidR="001B4B54" w:rsidRPr="00545FE4" w:rsidRDefault="001B4B54" w:rsidP="00172B25">
      <w:pPr>
        <w:numPr>
          <w:ilvl w:val="0"/>
          <w:numId w:val="1"/>
        </w:numPr>
        <w:spacing w:line="276" w:lineRule="auto"/>
        <w:ind w:left="0" w:firstLine="540"/>
        <w:jc w:val="both"/>
        <w:rPr>
          <w:rFonts w:eastAsia="Calibri"/>
          <w:sz w:val="22"/>
          <w:szCs w:val="22"/>
        </w:rPr>
      </w:pPr>
      <w:r w:rsidRPr="00545FE4">
        <w:rPr>
          <w:rFonts w:eastAsia="Calibri"/>
          <w:sz w:val="22"/>
          <w:szCs w:val="22"/>
        </w:rPr>
        <w:t> </w:t>
      </w:r>
      <w:r w:rsidR="00691B52" w:rsidRPr="00545FE4">
        <w:rPr>
          <w:rFonts w:eastAsia="Calibri"/>
          <w:sz w:val="22"/>
          <w:szCs w:val="22"/>
        </w:rPr>
        <w:t>В соответствии с п.4 ч.1 ст. 7</w:t>
      </w:r>
      <w:r w:rsidR="00120CB7" w:rsidRPr="00545FE4">
        <w:rPr>
          <w:rFonts w:eastAsia="Calibri"/>
          <w:sz w:val="22"/>
          <w:szCs w:val="22"/>
        </w:rPr>
        <w:t xml:space="preserve">1 </w:t>
      </w:r>
      <w:r w:rsidR="00120CB7" w:rsidRPr="00545FE4">
        <w:rPr>
          <w:sz w:val="22"/>
          <w:szCs w:val="22"/>
        </w:rPr>
        <w:t>Федерального закона от 5 апреля 2013 г. № 44-ФЗ з</w:t>
      </w:r>
      <w:r w:rsidRPr="00545FE4">
        <w:rPr>
          <w:rFonts w:eastAsia="Calibri"/>
          <w:sz w:val="22"/>
          <w:szCs w:val="22"/>
        </w:rPr>
        <w:t xml:space="preserve">аключить контракт </w:t>
      </w:r>
      <w:r w:rsidRPr="00545FE4">
        <w:rPr>
          <w:sz w:val="22"/>
          <w:szCs w:val="22"/>
        </w:rPr>
        <w:t xml:space="preserve">на </w:t>
      </w:r>
      <w:r w:rsidR="00A42032">
        <w:rPr>
          <w:sz w:val="22"/>
          <w:szCs w:val="22"/>
          <w:shd w:val="clear" w:color="auto" w:fill="FFFFFF"/>
        </w:rPr>
        <w:t>т</w:t>
      </w:r>
      <w:r w:rsidR="00A42032" w:rsidRPr="00A42032">
        <w:rPr>
          <w:sz w:val="22"/>
          <w:szCs w:val="22"/>
          <w:shd w:val="clear" w:color="auto" w:fill="FFFFFF"/>
        </w:rPr>
        <w:t xml:space="preserve">ехническое обслуживание и ремонт охранно-пожарной сигнализации </w:t>
      </w:r>
      <w:r w:rsidR="00172B25" w:rsidRPr="00545FE4">
        <w:rPr>
          <w:sz w:val="22"/>
          <w:szCs w:val="22"/>
        </w:rPr>
        <w:t xml:space="preserve">(извещение № </w:t>
      </w:r>
      <w:r w:rsidR="00A42032">
        <w:rPr>
          <w:sz w:val="22"/>
          <w:szCs w:val="22"/>
        </w:rPr>
        <w:lastRenderedPageBreak/>
        <w:t>0305100004521000006</w:t>
      </w:r>
      <w:r w:rsidR="00172B25" w:rsidRPr="00545FE4">
        <w:rPr>
          <w:sz w:val="22"/>
          <w:szCs w:val="22"/>
        </w:rPr>
        <w:t xml:space="preserve">) </w:t>
      </w:r>
      <w:r w:rsidR="00AB29B5" w:rsidRPr="00545FE4">
        <w:rPr>
          <w:sz w:val="22"/>
          <w:szCs w:val="22"/>
        </w:rPr>
        <w:t xml:space="preserve">с </w:t>
      </w:r>
      <w:r w:rsidR="00A42032">
        <w:rPr>
          <w:sz w:val="22"/>
          <w:szCs w:val="22"/>
        </w:rPr>
        <w:t>ООО «АЛДР СБ»</w:t>
      </w:r>
      <w:r w:rsidR="00B4070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в соответствии с п. 25</w:t>
      </w:r>
      <w:r w:rsidR="009639AC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ч. 1 ст. 93 Федерального закона от 5 апреля 2013 г. № 44-ФЗ, в порядке</w:t>
      </w:r>
      <w:r w:rsidR="00431C9A" w:rsidRPr="00545FE4">
        <w:rPr>
          <w:sz w:val="22"/>
          <w:szCs w:val="22"/>
        </w:rPr>
        <w:t>,</w:t>
      </w:r>
      <w:r w:rsidRPr="00545FE4">
        <w:rPr>
          <w:sz w:val="22"/>
          <w:szCs w:val="22"/>
        </w:rPr>
        <w:t xml:space="preserve"> установленном ст. 83.2 Федерального закона от 5 апреля 2013 г. № 44-ФЗ.</w:t>
      </w:r>
    </w:p>
    <w:p w:rsidR="001B4B54" w:rsidRPr="00545FE4" w:rsidRDefault="001B4B54" w:rsidP="00172B25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spacing w:line="276" w:lineRule="auto"/>
        <w:ind w:left="0" w:firstLine="540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В соответствии с </w:t>
      </w:r>
      <w:r w:rsidR="000162E2" w:rsidRPr="00545FE4">
        <w:rPr>
          <w:bCs/>
          <w:sz w:val="22"/>
          <w:szCs w:val="22"/>
        </w:rPr>
        <w:t xml:space="preserve">п.3 </w:t>
      </w:r>
      <w:r w:rsidRPr="00545FE4">
        <w:rPr>
          <w:bCs/>
          <w:sz w:val="22"/>
          <w:szCs w:val="22"/>
        </w:rPr>
        <w:t>ч. </w:t>
      </w:r>
      <w:r w:rsidR="000162E2" w:rsidRPr="00545FE4">
        <w:rPr>
          <w:bCs/>
          <w:sz w:val="22"/>
          <w:szCs w:val="22"/>
        </w:rPr>
        <w:t>1</w:t>
      </w:r>
      <w:r w:rsidRPr="00545FE4">
        <w:rPr>
          <w:bCs/>
          <w:sz w:val="22"/>
          <w:szCs w:val="22"/>
        </w:rPr>
        <w:t xml:space="preserve"> ст. 71 </w:t>
      </w:r>
      <w:r w:rsidRPr="00545FE4">
        <w:rPr>
          <w:sz w:val="22"/>
          <w:szCs w:val="22"/>
        </w:rPr>
        <w:t xml:space="preserve">Федерального закона от 05.04.2013 № 44-ФЗ </w:t>
      </w:r>
      <w:r w:rsidRPr="00545FE4">
        <w:rPr>
          <w:bCs/>
          <w:sz w:val="22"/>
          <w:szCs w:val="22"/>
        </w:rPr>
        <w:t xml:space="preserve">направить настоящий протокол </w:t>
      </w:r>
      <w:r w:rsidRPr="00545FE4">
        <w:rPr>
          <w:sz w:val="22"/>
          <w:szCs w:val="22"/>
        </w:rPr>
        <w:t xml:space="preserve">оператору электронной площадки </w:t>
      </w:r>
      <w:r w:rsidR="00BE5DEE" w:rsidRPr="00545FE4">
        <w:rPr>
          <w:sz w:val="22"/>
          <w:szCs w:val="22"/>
        </w:rPr>
        <w:t>http://</w:t>
      </w:r>
      <w:r w:rsidR="00A77041" w:rsidRPr="00545FE4">
        <w:rPr>
          <w:sz w:val="22"/>
          <w:szCs w:val="22"/>
        </w:rPr>
        <w:t xml:space="preserve"> </w:t>
      </w:r>
      <w:r w:rsidR="00172B25" w:rsidRPr="00545FE4">
        <w:rPr>
          <w:sz w:val="22"/>
          <w:szCs w:val="22"/>
        </w:rPr>
        <w:t>www.gz.lot-online.ru</w:t>
      </w:r>
      <w:r w:rsidR="003D04E9" w:rsidRPr="00545FE4">
        <w:rPr>
          <w:bCs/>
          <w:sz w:val="22"/>
          <w:szCs w:val="22"/>
        </w:rPr>
        <w:t xml:space="preserve"> </w:t>
      </w:r>
      <w:r w:rsidRPr="00545FE4">
        <w:rPr>
          <w:bCs/>
          <w:sz w:val="22"/>
          <w:szCs w:val="22"/>
        </w:rPr>
        <w:t xml:space="preserve">в день окончания рассмотрения заявок на участие в </w:t>
      </w:r>
      <w:r w:rsidRPr="00545FE4">
        <w:rPr>
          <w:sz w:val="22"/>
          <w:szCs w:val="22"/>
        </w:rPr>
        <w:t>электронном аукционе</w:t>
      </w:r>
      <w:r w:rsidRPr="00545FE4">
        <w:rPr>
          <w:bCs/>
          <w:sz w:val="22"/>
          <w:szCs w:val="22"/>
        </w:rPr>
        <w:t xml:space="preserve">, т.е. </w:t>
      </w:r>
      <w:r w:rsidR="00CF3F99" w:rsidRPr="00545FE4">
        <w:rPr>
          <w:sz w:val="22"/>
          <w:szCs w:val="22"/>
        </w:rPr>
        <w:t>«</w:t>
      </w:r>
      <w:r w:rsidR="00A42032">
        <w:rPr>
          <w:sz w:val="22"/>
          <w:szCs w:val="22"/>
        </w:rPr>
        <w:t>26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="006F7693" w:rsidRPr="00545FE4">
        <w:rPr>
          <w:sz w:val="22"/>
          <w:szCs w:val="22"/>
        </w:rPr>
        <w:t xml:space="preserve"> </w:t>
      </w:r>
      <w:r w:rsidRPr="00545FE4">
        <w:rPr>
          <w:sz w:val="22"/>
          <w:szCs w:val="22"/>
        </w:rPr>
        <w:t>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77744A" w:rsidRPr="00545FE4" w:rsidRDefault="0077744A" w:rsidP="00172B25">
      <w:pPr>
        <w:spacing w:line="276" w:lineRule="auto"/>
        <w:ind w:left="709"/>
        <w:jc w:val="both"/>
        <w:rPr>
          <w:bCs/>
          <w:sz w:val="22"/>
          <w:szCs w:val="22"/>
        </w:rPr>
      </w:pPr>
    </w:p>
    <w:p w:rsidR="001B4B54" w:rsidRPr="00545FE4" w:rsidRDefault="001B4B54" w:rsidP="00172B25">
      <w:pPr>
        <w:spacing w:line="276" w:lineRule="auto"/>
        <w:ind w:left="709"/>
        <w:jc w:val="both"/>
        <w:rPr>
          <w:sz w:val="22"/>
          <w:szCs w:val="22"/>
        </w:rPr>
      </w:pPr>
      <w:r w:rsidRPr="00545FE4">
        <w:rPr>
          <w:bCs/>
          <w:sz w:val="22"/>
          <w:szCs w:val="22"/>
        </w:rPr>
        <w:t xml:space="preserve">Протокол подписан членами Единой комиссии </w:t>
      </w:r>
      <w:r w:rsidR="00CF3F99" w:rsidRPr="00545FE4">
        <w:rPr>
          <w:sz w:val="22"/>
          <w:szCs w:val="22"/>
        </w:rPr>
        <w:t>«</w:t>
      </w:r>
      <w:r w:rsidR="00A42032">
        <w:rPr>
          <w:sz w:val="22"/>
          <w:szCs w:val="22"/>
        </w:rPr>
        <w:t>26</w:t>
      </w:r>
      <w:r w:rsidRPr="00545FE4">
        <w:rPr>
          <w:sz w:val="22"/>
          <w:szCs w:val="22"/>
        </w:rPr>
        <w:t xml:space="preserve">» </w:t>
      </w:r>
      <w:r w:rsidR="00172B25" w:rsidRPr="00545FE4">
        <w:rPr>
          <w:sz w:val="22"/>
          <w:szCs w:val="22"/>
        </w:rPr>
        <w:t>августа</w:t>
      </w:r>
      <w:r w:rsidRPr="00545FE4">
        <w:rPr>
          <w:sz w:val="22"/>
          <w:szCs w:val="22"/>
        </w:rPr>
        <w:t xml:space="preserve"> 20</w:t>
      </w:r>
      <w:r w:rsidR="009639AC" w:rsidRPr="00545FE4">
        <w:rPr>
          <w:sz w:val="22"/>
          <w:szCs w:val="22"/>
        </w:rPr>
        <w:t>2</w:t>
      </w:r>
      <w:r w:rsidR="00172B25" w:rsidRPr="00545FE4">
        <w:rPr>
          <w:sz w:val="22"/>
          <w:szCs w:val="22"/>
        </w:rPr>
        <w:t>1</w:t>
      </w:r>
      <w:r w:rsidRPr="00545FE4">
        <w:rPr>
          <w:sz w:val="22"/>
          <w:szCs w:val="22"/>
        </w:rPr>
        <w:t xml:space="preserve"> г.</w:t>
      </w:r>
    </w:p>
    <w:p w:rsidR="00A63F31" w:rsidRPr="00545FE4" w:rsidRDefault="00A63F31" w:rsidP="00172B25">
      <w:pPr>
        <w:spacing w:line="276" w:lineRule="auto"/>
        <w:ind w:left="709"/>
        <w:jc w:val="both"/>
        <w:rPr>
          <w:sz w:val="22"/>
          <w:szCs w:val="22"/>
        </w:rPr>
      </w:pPr>
    </w:p>
    <w:tbl>
      <w:tblPr>
        <w:tblW w:w="10052" w:type="dxa"/>
        <w:tblLook w:val="04A0" w:firstRow="1" w:lastRow="0" w:firstColumn="1" w:lastColumn="0" w:noHBand="0" w:noVBand="1"/>
      </w:tblPr>
      <w:tblGrid>
        <w:gridCol w:w="5049"/>
        <w:gridCol w:w="5003"/>
      </w:tblGrid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Председатель Единой комиссии</w:t>
            </w:r>
          </w:p>
        </w:tc>
        <w:tc>
          <w:tcPr>
            <w:tcW w:w="5003" w:type="dxa"/>
            <w:hideMark/>
          </w:tcPr>
          <w:p w:rsidR="00172B25" w:rsidRPr="00545FE4" w:rsidRDefault="00172B25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Обинов В.А.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545FE4">
              <w:rPr>
                <w:sz w:val="22"/>
                <w:szCs w:val="22"/>
              </w:rPr>
              <w:t>Члены Единой комиссии:</w:t>
            </w: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545FE4" w:rsidRPr="00545FE4">
              <w:rPr>
                <w:sz w:val="22"/>
                <w:szCs w:val="22"/>
              </w:rPr>
              <w:t>Дукманов</w:t>
            </w:r>
            <w:proofErr w:type="spellEnd"/>
            <w:r w:rsidR="00545FE4" w:rsidRPr="00545FE4">
              <w:rPr>
                <w:sz w:val="22"/>
                <w:szCs w:val="22"/>
              </w:rPr>
              <w:t xml:space="preserve"> М.В.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  <w:hideMark/>
          </w:tcPr>
          <w:p w:rsidR="00172B25" w:rsidRPr="00545FE4" w:rsidRDefault="00172B25">
            <w:pPr>
              <w:spacing w:line="276" w:lineRule="auto"/>
              <w:rPr>
                <w:rFonts w:eastAsiaTheme="minorEastAsia"/>
                <w:sz w:val="22"/>
                <w:szCs w:val="22"/>
              </w:rPr>
            </w:pPr>
          </w:p>
        </w:tc>
        <w:tc>
          <w:tcPr>
            <w:tcW w:w="5003" w:type="dxa"/>
            <w:hideMark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>______________ Ванькинов С.В.</w:t>
            </w:r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4E508E" w:rsidRPr="00545FE4" w:rsidRDefault="00172B25" w:rsidP="004E508E">
            <w:pPr>
              <w:spacing w:line="276" w:lineRule="auto"/>
              <w:ind w:right="283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="004E508E">
              <w:rPr>
                <w:sz w:val="22"/>
                <w:szCs w:val="22"/>
              </w:rPr>
              <w:t>Манджиева</w:t>
            </w:r>
            <w:proofErr w:type="spellEnd"/>
            <w:r w:rsidR="004E508E">
              <w:rPr>
                <w:sz w:val="22"/>
                <w:szCs w:val="22"/>
              </w:rPr>
              <w:t xml:space="preserve"> И.С.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172B25" w:rsidRPr="00545FE4" w:rsidTr="00172B25">
        <w:trPr>
          <w:trHeight w:val="552"/>
        </w:trPr>
        <w:tc>
          <w:tcPr>
            <w:tcW w:w="5049" w:type="dxa"/>
          </w:tcPr>
          <w:p w:rsidR="00172B25" w:rsidRPr="00545FE4" w:rsidRDefault="00172B25">
            <w:pPr>
              <w:spacing w:after="120" w:line="276" w:lineRule="auto"/>
              <w:rPr>
                <w:sz w:val="22"/>
                <w:szCs w:val="22"/>
                <w:lang w:eastAsia="en-US"/>
              </w:rPr>
            </w:pPr>
          </w:p>
        </w:tc>
        <w:tc>
          <w:tcPr>
            <w:tcW w:w="5003" w:type="dxa"/>
          </w:tcPr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45FE4">
              <w:rPr>
                <w:sz w:val="22"/>
                <w:szCs w:val="22"/>
              </w:rPr>
              <w:t xml:space="preserve">______________ </w:t>
            </w:r>
            <w:proofErr w:type="spellStart"/>
            <w:r w:rsidRPr="00545FE4">
              <w:rPr>
                <w:sz w:val="22"/>
                <w:szCs w:val="22"/>
              </w:rPr>
              <w:t>Сареева</w:t>
            </w:r>
            <w:proofErr w:type="spellEnd"/>
            <w:r w:rsidRPr="00545FE4">
              <w:rPr>
                <w:sz w:val="22"/>
                <w:szCs w:val="22"/>
              </w:rPr>
              <w:t xml:space="preserve"> С.С.</w:t>
            </w: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172B25" w:rsidRPr="00545FE4" w:rsidRDefault="00172B25" w:rsidP="00545FE4">
            <w:pPr>
              <w:spacing w:line="276" w:lineRule="auto"/>
              <w:jc w:val="both"/>
              <w:rPr>
                <w:sz w:val="22"/>
                <w:szCs w:val="22"/>
              </w:rPr>
            </w:pPr>
          </w:p>
        </w:tc>
      </w:tr>
    </w:tbl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172B25" w:rsidRPr="00545FE4" w:rsidRDefault="00172B25" w:rsidP="001B4B54">
      <w:pPr>
        <w:ind w:left="709"/>
        <w:jc w:val="both"/>
        <w:rPr>
          <w:sz w:val="22"/>
          <w:szCs w:val="22"/>
        </w:rPr>
      </w:pPr>
    </w:p>
    <w:p w:rsidR="00AF0F0D" w:rsidRPr="00545FE4" w:rsidRDefault="00AF0F0D" w:rsidP="00A63F31">
      <w:pPr>
        <w:rPr>
          <w:sz w:val="22"/>
          <w:szCs w:val="22"/>
        </w:rPr>
      </w:pPr>
    </w:p>
    <w:sectPr w:rsidR="00AF0F0D" w:rsidRPr="00545FE4" w:rsidSect="001B4B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B54"/>
    <w:rsid w:val="00000331"/>
    <w:rsid w:val="00000EA9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551D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477E7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2B25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C66AF"/>
    <w:rsid w:val="001D4FAA"/>
    <w:rsid w:val="001D63A2"/>
    <w:rsid w:val="001D6C91"/>
    <w:rsid w:val="001D6CBB"/>
    <w:rsid w:val="001D7A99"/>
    <w:rsid w:val="001E08FE"/>
    <w:rsid w:val="001E21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013"/>
    <w:rsid w:val="0023450A"/>
    <w:rsid w:val="00234BB7"/>
    <w:rsid w:val="00235468"/>
    <w:rsid w:val="00235770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E1F"/>
    <w:rsid w:val="002839A9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433"/>
    <w:rsid w:val="002D3A42"/>
    <w:rsid w:val="002D3E72"/>
    <w:rsid w:val="002D4245"/>
    <w:rsid w:val="002D48FA"/>
    <w:rsid w:val="002D4FB7"/>
    <w:rsid w:val="002D5E58"/>
    <w:rsid w:val="002D6375"/>
    <w:rsid w:val="002D6805"/>
    <w:rsid w:val="002D6D0D"/>
    <w:rsid w:val="002D736F"/>
    <w:rsid w:val="002D7AA0"/>
    <w:rsid w:val="002D7B59"/>
    <w:rsid w:val="002D7C90"/>
    <w:rsid w:val="002E0004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42E9"/>
    <w:rsid w:val="0032499F"/>
    <w:rsid w:val="00324D0C"/>
    <w:rsid w:val="00324FD0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50E"/>
    <w:rsid w:val="00392AB6"/>
    <w:rsid w:val="00392C51"/>
    <w:rsid w:val="00394B30"/>
    <w:rsid w:val="00395111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4D7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A18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0E6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1445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08E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44B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8EC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5FE4"/>
    <w:rsid w:val="00546904"/>
    <w:rsid w:val="0054697D"/>
    <w:rsid w:val="00550256"/>
    <w:rsid w:val="0055056A"/>
    <w:rsid w:val="0055109C"/>
    <w:rsid w:val="005525AF"/>
    <w:rsid w:val="0055555E"/>
    <w:rsid w:val="005558AF"/>
    <w:rsid w:val="005558D3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87928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06DD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8E9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4F35"/>
    <w:rsid w:val="00665400"/>
    <w:rsid w:val="00666D72"/>
    <w:rsid w:val="0066732E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3D9"/>
    <w:rsid w:val="00686B01"/>
    <w:rsid w:val="00686EFF"/>
    <w:rsid w:val="0069130E"/>
    <w:rsid w:val="00691B52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693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4341"/>
    <w:rsid w:val="00776F83"/>
    <w:rsid w:val="0077744A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45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6F79"/>
    <w:rsid w:val="0083789A"/>
    <w:rsid w:val="0084003F"/>
    <w:rsid w:val="00843158"/>
    <w:rsid w:val="00844B6D"/>
    <w:rsid w:val="008468E3"/>
    <w:rsid w:val="00846939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9AC"/>
    <w:rsid w:val="00963B5F"/>
    <w:rsid w:val="00964CDE"/>
    <w:rsid w:val="0096515C"/>
    <w:rsid w:val="00966151"/>
    <w:rsid w:val="009666CB"/>
    <w:rsid w:val="00966BE1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AD1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A51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879"/>
    <w:rsid w:val="00A41A44"/>
    <w:rsid w:val="00A41C09"/>
    <w:rsid w:val="00A42032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041"/>
    <w:rsid w:val="00A776AB"/>
    <w:rsid w:val="00A77BE8"/>
    <w:rsid w:val="00A77E18"/>
    <w:rsid w:val="00A80AF2"/>
    <w:rsid w:val="00A80B56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5EE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9B5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6929"/>
    <w:rsid w:val="00B17753"/>
    <w:rsid w:val="00B17A22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070C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5C4D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FF5"/>
    <w:rsid w:val="00C55700"/>
    <w:rsid w:val="00C55F9B"/>
    <w:rsid w:val="00C5663A"/>
    <w:rsid w:val="00C56A97"/>
    <w:rsid w:val="00C57DDF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CB0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3FCF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0777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109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B82"/>
    <w:rsid w:val="00E16E68"/>
    <w:rsid w:val="00E16F9D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405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2E20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8A5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5FB3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3B3"/>
    <w:rsid w:val="00F90402"/>
    <w:rsid w:val="00F90998"/>
    <w:rsid w:val="00F90D74"/>
    <w:rsid w:val="00F9151E"/>
    <w:rsid w:val="00F917D0"/>
    <w:rsid w:val="00F926E7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A4DDA2-85F2-47F0-B8EF-F3BCFE642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74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basedOn w:val="a0"/>
    <w:uiPriority w:val="22"/>
    <w:qFormat/>
    <w:rsid w:val="00E16F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8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/epz/order/notice/printForm/view.html?printFormId=6976667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CFC7-6DF3-446D-8525-470E38F81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898</Words>
  <Characters>5122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ПК</cp:lastModifiedBy>
  <cp:revision>2</cp:revision>
  <cp:lastPrinted>2019-08-20T11:33:00Z</cp:lastPrinted>
  <dcterms:created xsi:type="dcterms:W3CDTF">2021-08-26T12:20:00Z</dcterms:created>
  <dcterms:modified xsi:type="dcterms:W3CDTF">2021-08-26T12:20:00Z</dcterms:modified>
</cp:coreProperties>
</file>