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62F" w:rsidRDefault="005509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062F" w:rsidRPr="005509A8" w:rsidRDefault="005509A8">
      <w:pPr>
        <w:ind w:firstLine="567"/>
        <w:jc w:val="center"/>
      </w:pPr>
      <w:r w:rsidRPr="005509A8">
        <w:rPr>
          <w:rFonts w:eastAsia="Times New Roman"/>
          <w:b/>
          <w:bCs/>
          <w:sz w:val="20"/>
          <w:szCs w:val="20"/>
        </w:rPr>
        <w:t xml:space="preserve">"Поставка дверного полотна" </w:t>
      </w:r>
    </w:p>
    <w:p w:rsidR="007F062F" w:rsidRPr="005509A8" w:rsidRDefault="005509A8">
      <w:pPr>
        <w:ind w:firstLine="567"/>
        <w:jc w:val="center"/>
        <w:rPr>
          <w:rFonts w:eastAsia="Times New Roman"/>
          <w:b/>
          <w:bCs/>
        </w:rPr>
      </w:pPr>
      <w:r w:rsidRPr="005509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09A8">
        <w:rPr>
          <w:rFonts w:eastAsia="Times New Roman"/>
          <w:b/>
          <w:bCs/>
          <w:sz w:val="20"/>
          <w:szCs w:val="20"/>
        </w:rPr>
        <w:t xml:space="preserve"> 1001200000621000196) </w:t>
      </w:r>
    </w:p>
    <w:p w:rsidR="007F062F" w:rsidRPr="005509A8" w:rsidRDefault="007F062F">
      <w:pPr>
        <w:ind w:firstLine="567"/>
        <w:jc w:val="center"/>
        <w:rPr>
          <w:sz w:val="12"/>
          <w:szCs w:val="12"/>
        </w:rPr>
      </w:pPr>
    </w:p>
    <w:p w:rsidR="007F062F" w:rsidRPr="005509A8" w:rsidRDefault="00A50544">
      <w:pPr>
        <w:ind w:firstLine="567"/>
        <w:jc w:val="right"/>
      </w:pPr>
      <w:r>
        <w:rPr>
          <w:rFonts w:eastAsia="Times New Roman"/>
          <w:sz w:val="20"/>
          <w:szCs w:val="20"/>
        </w:rPr>
        <w:t>0</w:t>
      </w:r>
      <w:bookmarkStart w:id="0" w:name="_GoBack"/>
      <w:bookmarkEnd w:id="0"/>
      <w:r>
        <w:rPr>
          <w:rFonts w:eastAsia="Times New Roman"/>
          <w:sz w:val="20"/>
          <w:szCs w:val="20"/>
        </w:rPr>
        <w:t>1.09</w:t>
      </w:r>
      <w:r w:rsidR="005509A8" w:rsidRPr="005509A8">
        <w:rPr>
          <w:rFonts w:eastAsia="Times New Roman"/>
          <w:sz w:val="20"/>
          <w:szCs w:val="20"/>
        </w:rPr>
        <w:t>.</w:t>
      </w:r>
      <w:r>
        <w:rPr>
          <w:rFonts w:eastAsia="Times New Roman"/>
          <w:sz w:val="20"/>
          <w:szCs w:val="20"/>
        </w:rPr>
        <w:t>20</w:t>
      </w:r>
      <w:r w:rsidR="005509A8" w:rsidRPr="005509A8">
        <w:rPr>
          <w:rFonts w:eastAsia="Times New Roman"/>
          <w:sz w:val="20"/>
          <w:szCs w:val="20"/>
        </w:rPr>
        <w:t xml:space="preserve">21 </w:t>
      </w:r>
    </w:p>
    <w:p w:rsidR="007F062F" w:rsidRPr="005509A8" w:rsidRDefault="007F062F">
      <w:pPr>
        <w:ind w:firstLine="567"/>
        <w:rPr>
          <w:rFonts w:eastAsia="Times New Roman"/>
          <w:sz w:val="12"/>
          <w:szCs w:val="12"/>
        </w:rPr>
      </w:pPr>
    </w:p>
    <w:p w:rsidR="007F062F" w:rsidRDefault="005509A8" w:rsidP="005509A8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7F062F" w:rsidRDefault="007F062F" w:rsidP="005509A8">
      <w:pPr>
        <w:jc w:val="both"/>
        <w:rPr>
          <w:rFonts w:eastAsia="Times New Roman"/>
          <w:sz w:val="20"/>
          <w:szCs w:val="20"/>
        </w:rPr>
      </w:pPr>
    </w:p>
    <w:p w:rsidR="007F062F" w:rsidRPr="005509A8" w:rsidRDefault="005509A8" w:rsidP="005509A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50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09A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F062F" w:rsidRDefault="005509A8" w:rsidP="005509A8">
      <w:pPr>
        <w:jc w:val="both"/>
      </w:pPr>
      <w:r w:rsidRPr="005509A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F062F" w:rsidRPr="005509A8" w:rsidRDefault="007F062F" w:rsidP="005509A8">
      <w:pPr>
        <w:jc w:val="both"/>
        <w:rPr>
          <w:rFonts w:eastAsia="Times New Roman"/>
          <w:sz w:val="20"/>
          <w:szCs w:val="20"/>
        </w:rPr>
      </w:pPr>
    </w:p>
    <w:p w:rsidR="007F062F" w:rsidRPr="005509A8" w:rsidRDefault="005509A8" w:rsidP="005509A8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550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09A8">
        <w:rPr>
          <w:rFonts w:eastAsia="Times New Roman"/>
          <w:sz w:val="20"/>
          <w:szCs w:val="20"/>
        </w:rPr>
        <w:t xml:space="preserve">: Поставка дверного полотна </w:t>
      </w:r>
    </w:p>
    <w:p w:rsidR="007F062F" w:rsidRPr="005509A8" w:rsidRDefault="005509A8" w:rsidP="005509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212027416202802760100102740011623244</w:t>
      </w:r>
    </w:p>
    <w:p w:rsidR="007F062F" w:rsidRDefault="005509A8" w:rsidP="005509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219 200,00 руб.</w:t>
      </w:r>
    </w:p>
    <w:p w:rsidR="007F062F" w:rsidRDefault="007F062F">
      <w:pPr>
        <w:rPr>
          <w:rFonts w:eastAsia="Times New Roman"/>
          <w:sz w:val="20"/>
          <w:szCs w:val="20"/>
        </w:rPr>
      </w:pPr>
    </w:p>
    <w:p w:rsidR="007F062F" w:rsidRDefault="005509A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7F062F" w:rsidTr="005509A8">
        <w:tc>
          <w:tcPr>
            <w:tcW w:w="1713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062F" w:rsidTr="005509A8">
        <w:tc>
          <w:tcPr>
            <w:tcW w:w="1713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062F" w:rsidTr="005509A8">
        <w:tc>
          <w:tcPr>
            <w:tcW w:w="1713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062F" w:rsidTr="005509A8">
        <w:tc>
          <w:tcPr>
            <w:tcW w:w="1713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062F" w:rsidTr="005509A8">
        <w:tc>
          <w:tcPr>
            <w:tcW w:w="1713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F062F" w:rsidRDefault="005509A8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F062F" w:rsidRDefault="00550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062F" w:rsidRDefault="007F062F">
      <w:pPr>
        <w:rPr>
          <w:rFonts w:eastAsia="Times New Roman"/>
          <w:sz w:val="20"/>
          <w:szCs w:val="20"/>
        </w:rPr>
      </w:pPr>
    </w:p>
    <w:p w:rsidR="007F062F" w:rsidRDefault="005509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062F" w:rsidRDefault="007F062F">
      <w:pPr>
        <w:rPr>
          <w:rFonts w:eastAsia="Times New Roman"/>
          <w:sz w:val="20"/>
          <w:szCs w:val="20"/>
        </w:rPr>
      </w:pPr>
    </w:p>
    <w:p w:rsidR="007F062F" w:rsidRDefault="005509A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F062F" w:rsidRDefault="007F062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7F062F" w:rsidTr="005509A8">
        <w:tc>
          <w:tcPr>
            <w:tcW w:w="5000" w:type="pct"/>
            <w:gridSpan w:val="4"/>
            <w:shd w:val="clear" w:color="auto" w:fill="auto"/>
          </w:tcPr>
          <w:p w:rsidR="007F062F" w:rsidRDefault="005509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062F" w:rsidTr="005509A8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F062F" w:rsidTr="005509A8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r>
              <w:rPr>
                <w:sz w:val="20"/>
                <w:szCs w:val="20"/>
                <w:lang w:val="en-US"/>
              </w:rPr>
              <w:t>EA</w:t>
            </w:r>
            <w:r w:rsidRPr="005509A8">
              <w:rPr>
                <w:sz w:val="20"/>
                <w:szCs w:val="20"/>
              </w:rPr>
              <w:t>-112134</w:t>
            </w:r>
          </w:p>
          <w:p w:rsidR="007F062F" w:rsidRDefault="005509A8">
            <w:r w:rsidRPr="005509A8">
              <w:rPr>
                <w:sz w:val="20"/>
                <w:szCs w:val="20"/>
              </w:rPr>
              <w:t>ОБЩЕСТВО С ОГРАНИЧЕННОЙ ОТВЕТСТВЕННОСТЬЮ "ОМНИКОР" / 0273097070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062F" w:rsidRDefault="007F06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062F" w:rsidRDefault="00550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62F" w:rsidTr="005509A8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r>
              <w:rPr>
                <w:sz w:val="20"/>
                <w:szCs w:val="20"/>
                <w:lang w:val="en-US"/>
              </w:rPr>
              <w:t>EA</w:t>
            </w:r>
            <w:r w:rsidRPr="005509A8">
              <w:rPr>
                <w:sz w:val="20"/>
                <w:szCs w:val="20"/>
              </w:rPr>
              <w:t>-112134</w:t>
            </w:r>
          </w:p>
          <w:p w:rsidR="007F062F" w:rsidRDefault="005509A8">
            <w:r w:rsidRPr="005509A8">
              <w:rPr>
                <w:sz w:val="20"/>
                <w:szCs w:val="20"/>
              </w:rPr>
              <w:t>ОБЩЕСТВО С ОГРАНИЧЕННОЙ ОТВЕТСТВЕННОСТЬЮ "ОМНИКОР" / 0273097070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062F" w:rsidRDefault="007F06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062F" w:rsidRDefault="00550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62F" w:rsidTr="005509A8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r>
              <w:rPr>
                <w:sz w:val="20"/>
                <w:szCs w:val="20"/>
                <w:lang w:val="en-US"/>
              </w:rPr>
              <w:t>EA</w:t>
            </w:r>
            <w:r w:rsidRPr="005509A8">
              <w:rPr>
                <w:sz w:val="20"/>
                <w:szCs w:val="20"/>
              </w:rPr>
              <w:t>-112134</w:t>
            </w:r>
          </w:p>
          <w:p w:rsidR="007F062F" w:rsidRDefault="005509A8">
            <w:r w:rsidRPr="005509A8">
              <w:rPr>
                <w:sz w:val="20"/>
                <w:szCs w:val="20"/>
              </w:rPr>
              <w:t>ОБЩЕСТВО С ОГРАНИЧЕННОЙ ОТВЕТСТВЕННОСТЬЮ "ОМНИКОР" / 0273097070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062F" w:rsidRDefault="007F06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062F" w:rsidRDefault="00550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062F" w:rsidTr="005509A8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r>
              <w:rPr>
                <w:sz w:val="20"/>
                <w:szCs w:val="20"/>
                <w:lang w:val="en-US"/>
              </w:rPr>
              <w:t>EA</w:t>
            </w:r>
            <w:r w:rsidRPr="005509A8">
              <w:rPr>
                <w:sz w:val="20"/>
                <w:szCs w:val="20"/>
              </w:rPr>
              <w:t>-112134</w:t>
            </w:r>
          </w:p>
          <w:p w:rsidR="007F062F" w:rsidRDefault="005509A8">
            <w:r w:rsidRPr="005509A8">
              <w:rPr>
                <w:sz w:val="20"/>
                <w:szCs w:val="20"/>
              </w:rPr>
              <w:t>ОБЩЕСТВО С ОГРАНИЧЕННОЙ ОТВЕТСТВЕННОСТЬЮ "ОМНИКОР" / 0273097070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062F" w:rsidRDefault="007F06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062F" w:rsidRDefault="00550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062F" w:rsidRDefault="005509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062F" w:rsidRPr="005509A8" w:rsidRDefault="007F062F">
      <w:pPr>
        <w:jc w:val="both"/>
        <w:rPr>
          <w:sz w:val="12"/>
          <w:szCs w:val="12"/>
          <w:lang w:val="en-US"/>
        </w:rPr>
      </w:pPr>
    </w:p>
    <w:p w:rsidR="007F062F" w:rsidRDefault="005509A8">
      <w:pPr>
        <w:jc w:val="both"/>
      </w:pPr>
      <w:bookmarkStart w:id="1" w:name="__DdeLink__136_4014115248"/>
      <w:bookmarkEnd w:id="1"/>
      <w:r w:rsidRPr="005509A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"ОМНИКОР".</w:t>
      </w:r>
    </w:p>
    <w:p w:rsidR="007F062F" w:rsidRPr="005509A8" w:rsidRDefault="007F062F">
      <w:pPr>
        <w:jc w:val="both"/>
        <w:rPr>
          <w:sz w:val="12"/>
          <w:szCs w:val="12"/>
        </w:rPr>
      </w:pPr>
    </w:p>
    <w:p w:rsidR="007F062F" w:rsidRDefault="005509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F062F" w:rsidRPr="005509A8" w:rsidRDefault="007F062F">
      <w:pPr>
        <w:jc w:val="both"/>
        <w:rPr>
          <w:rFonts w:eastAsia="Times New Roman"/>
          <w:sz w:val="12"/>
          <w:szCs w:val="12"/>
        </w:rPr>
      </w:pPr>
    </w:p>
    <w:p w:rsidR="007F062F" w:rsidRDefault="005509A8">
      <w:pPr>
        <w:jc w:val="both"/>
      </w:pPr>
      <w:r w:rsidRPr="005509A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062F" w:rsidRDefault="007F062F">
      <w:pPr>
        <w:jc w:val="both"/>
        <w:rPr>
          <w:rFonts w:eastAsia="Times New Roman"/>
          <w:sz w:val="20"/>
          <w:szCs w:val="20"/>
        </w:rPr>
      </w:pPr>
    </w:p>
    <w:p w:rsidR="007F062F" w:rsidRDefault="005509A8">
      <w:r>
        <w:rPr>
          <w:rFonts w:eastAsia="Times New Roman"/>
          <w:sz w:val="20"/>
          <w:szCs w:val="20"/>
        </w:rPr>
        <w:t>Подписи</w:t>
      </w:r>
    </w:p>
    <w:p w:rsidR="007F062F" w:rsidRDefault="007F062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7F062F" w:rsidTr="005509A8">
        <w:tc>
          <w:tcPr>
            <w:tcW w:w="1666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F062F" w:rsidRDefault="007F06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F062F" w:rsidTr="005509A8">
        <w:tc>
          <w:tcPr>
            <w:tcW w:w="1666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F062F" w:rsidRDefault="007F06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F062F" w:rsidTr="005509A8">
        <w:tc>
          <w:tcPr>
            <w:tcW w:w="1666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F062F" w:rsidRDefault="007F06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F062F" w:rsidTr="005509A8">
        <w:tc>
          <w:tcPr>
            <w:tcW w:w="1666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F062F" w:rsidRDefault="007F06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F062F" w:rsidRDefault="005509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C1017D" w:rsidRDefault="00C1017D"/>
    <w:sectPr w:rsidR="00C1017D" w:rsidSect="005509A8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062F"/>
    <w:rsid w:val="005509A8"/>
    <w:rsid w:val="007F062F"/>
    <w:rsid w:val="00A50544"/>
    <w:rsid w:val="00C1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DA0BF9-BCEC-435E-A03B-EBDB0B88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522</Words>
  <Characters>2982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110</cp:revision>
  <cp:lastPrinted>2021-08-31T07:09:00Z</cp:lastPrinted>
  <dcterms:created xsi:type="dcterms:W3CDTF">2018-07-02T14:52:00Z</dcterms:created>
  <dcterms:modified xsi:type="dcterms:W3CDTF">2021-09-01T13:53:00Z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