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416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(индикаторы химические/физические для контроля стерилизации, упаковки для стерилизации, одноразового использования)"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(индикаторы химические/физические для контроля стерилизации, упаковки для стерилизации,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212462904774846320100100740013250244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 132 535,00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23"/>
        <w:gridCol w:w="1865"/>
        <w:gridCol w:w="4717"/>
        <w:gridCol w:w="2371"/>
      </w:tblGrid>
      <w:tr>
        <w:trPr>
          <w:trHeight w:val="285" w:hRule="atLeast"/>
        </w:trPr>
        <w:tc>
          <w:tcPr>
            <w:tcW w:w="1023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953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</w:pPr>
            <w:r>
              <w:rPr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  <w:t>Номер по ранжированию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16"/>
                <w:szCs w:val="16"/>
                <w:shd w:fill="auto" w:val="clear"/>
                <w:lang w:val="ru-RU" w:bidi="ar-SA"/>
              </w:rPr>
              <w:t>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EA-112283</w:t>
            </w:r>
          </w:p>
        </w:tc>
        <w:tc>
          <w:tcPr>
            <w:tcW w:w="4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50 961,98 руб.</w:t>
            </w:r>
          </w:p>
        </w:tc>
      </w:tr>
      <w:tr>
        <w:trPr/>
        <w:tc>
          <w:tcPr>
            <w:tcW w:w="1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16"/>
                <w:szCs w:val="16"/>
                <w:shd w:fill="auto" w:val="clear"/>
                <w:lang w:val="ru-RU" w:bidi="ar-SA"/>
              </w:rPr>
              <w:t>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EA-112460</w:t>
            </w:r>
          </w:p>
        </w:tc>
        <w:tc>
          <w:tcPr>
            <w:tcW w:w="4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57 588,73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7. 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fals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LibreOffice/7.1.1.2$Windows_X86_64 LibreOffice_project/fe0b08f4af1bacafe4c7ecc87ce55bb426164676</Application>
  <AppVersion>15.0000</AppVersion>
  <Pages>2</Pages>
  <Words>426</Words>
  <Characters>3489</Characters>
  <CharactersWithSpaces>3787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2021-09-07T11:39:16Z</cp:lastPrinted>
  <dcterms:modified xsi:type="dcterms:W3CDTF">2021-09-07T11:40:00Z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