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209EA" w:rsidRDefault="004209EA">
      <w:pPr>
        <w:ind w:firstLine="567"/>
        <w:jc w:val="center"/>
        <w:rPr>
          <w:rFonts w:eastAsia="Times New Roman"/>
          <w:b/>
          <w:bCs/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№ 1/</w:t>
      </w:r>
      <w:r w:rsidRPr="004209EA">
        <w:rPr>
          <w:rFonts w:eastAsia="Times New Roman"/>
          <w:b/>
          <w:bCs/>
          <w:sz w:val="20"/>
          <w:szCs w:val="20"/>
        </w:rPr>
        <w:t>0372200168321000053</w:t>
      </w:r>
    </w:p>
    <w:p w:rsidR="00F90AF1" w:rsidRDefault="004209EA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рассмотрения единственной заявки на участие в электронном аукционе</w:t>
      </w:r>
    </w:p>
    <w:p w:rsidR="00F90AF1" w:rsidRPr="004209EA" w:rsidRDefault="004209EA">
      <w:pPr>
        <w:ind w:firstLine="567"/>
        <w:jc w:val="center"/>
      </w:pPr>
      <w:r w:rsidRPr="004209EA">
        <w:rPr>
          <w:rFonts w:eastAsia="Times New Roman"/>
          <w:b/>
          <w:bCs/>
          <w:sz w:val="20"/>
          <w:szCs w:val="20"/>
        </w:rPr>
        <w:t xml:space="preserve">"Оказание автотранспортных услуг" </w:t>
      </w:r>
    </w:p>
    <w:p w:rsidR="00F90AF1" w:rsidRPr="004209EA" w:rsidRDefault="004209EA">
      <w:pPr>
        <w:ind w:firstLine="567"/>
        <w:jc w:val="center"/>
        <w:rPr>
          <w:rFonts w:eastAsia="Times New Roman"/>
          <w:b/>
          <w:bCs/>
        </w:rPr>
      </w:pPr>
      <w:r w:rsidRPr="004209EA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4209EA">
        <w:rPr>
          <w:rFonts w:eastAsia="Times New Roman"/>
          <w:b/>
          <w:bCs/>
          <w:sz w:val="20"/>
          <w:szCs w:val="20"/>
        </w:rPr>
        <w:t xml:space="preserve"> 0372200168321000053) </w:t>
      </w:r>
    </w:p>
    <w:p w:rsidR="00F90AF1" w:rsidRPr="004209EA" w:rsidRDefault="00F90AF1">
      <w:pPr>
        <w:ind w:firstLine="567"/>
        <w:jc w:val="center"/>
        <w:rPr>
          <w:sz w:val="20"/>
          <w:szCs w:val="20"/>
        </w:rPr>
      </w:pPr>
    </w:p>
    <w:p w:rsidR="00F90AF1" w:rsidRPr="004209EA" w:rsidRDefault="004209EA">
      <w:pPr>
        <w:ind w:firstLine="567"/>
        <w:jc w:val="right"/>
      </w:pPr>
      <w:r w:rsidRPr="004209EA">
        <w:rPr>
          <w:rFonts w:eastAsia="Times New Roman"/>
          <w:sz w:val="20"/>
          <w:szCs w:val="20"/>
        </w:rPr>
        <w:t>13.09.21 10:10:41 (</w:t>
      </w:r>
      <w:r>
        <w:rPr>
          <w:rFonts w:eastAsia="Times New Roman"/>
          <w:sz w:val="20"/>
          <w:szCs w:val="20"/>
          <w:lang w:val="en-US"/>
        </w:rPr>
        <w:t>MSK</w:t>
      </w:r>
      <w:r w:rsidRPr="004209EA">
        <w:rPr>
          <w:rFonts w:eastAsia="Times New Roman"/>
          <w:sz w:val="20"/>
          <w:szCs w:val="20"/>
        </w:rPr>
        <w:t>+00:00)</w:t>
      </w:r>
    </w:p>
    <w:p w:rsidR="00F90AF1" w:rsidRPr="004209EA" w:rsidRDefault="00F90AF1">
      <w:pPr>
        <w:ind w:firstLine="567"/>
        <w:rPr>
          <w:rFonts w:eastAsia="Times New Roman"/>
          <w:sz w:val="20"/>
          <w:szCs w:val="20"/>
        </w:rPr>
      </w:pPr>
    </w:p>
    <w:p w:rsidR="00F90AF1" w:rsidRDefault="004209EA">
      <w:pPr>
        <w:overflowPunct w:val="0"/>
      </w:pPr>
      <w:r>
        <w:rPr>
          <w:rFonts w:eastAsia="Times New Roman"/>
          <w:sz w:val="20"/>
          <w:szCs w:val="20"/>
        </w:rPr>
        <w:t xml:space="preserve">Место публикации: Российская Федерация, 191014, Санкт-Петербург, </w:t>
      </w:r>
      <w:proofErr w:type="gramStart"/>
      <w:r>
        <w:rPr>
          <w:rFonts w:eastAsia="Times New Roman"/>
          <w:sz w:val="20"/>
          <w:szCs w:val="20"/>
        </w:rPr>
        <w:t>УЛ</w:t>
      </w:r>
      <w:proofErr w:type="gramEnd"/>
      <w:r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БЕЛИНСКОГО, ДОМ 13/ЛИТЕРА А</w:t>
      </w:r>
    </w:p>
    <w:p w:rsidR="00F90AF1" w:rsidRDefault="00F90AF1">
      <w:pPr>
        <w:rPr>
          <w:rFonts w:eastAsia="Times New Roman"/>
          <w:sz w:val="20"/>
          <w:szCs w:val="20"/>
        </w:rPr>
      </w:pPr>
    </w:p>
    <w:p w:rsidR="00F90AF1" w:rsidRPr="004209EA" w:rsidRDefault="004209EA">
      <w:r>
        <w:rPr>
          <w:rFonts w:eastAsia="Times New Roman"/>
          <w:sz w:val="20"/>
          <w:szCs w:val="20"/>
        </w:rPr>
        <w:t>Организатор</w:t>
      </w:r>
      <w:r w:rsidRPr="004209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4209EA">
        <w:rPr>
          <w:rFonts w:eastAsia="Times New Roman"/>
          <w:sz w:val="20"/>
          <w:szCs w:val="20"/>
        </w:rPr>
        <w:t>: САНКТ-ПЕТЕРБУРГСКОЕ ГОСУДАРСТВЕННОЕ КАЗЕННОЕ УЧРЕЖДЕНИЕ "АГЕНТСТВО ВНЕШНЕГО ТРАНСПОРТА"</w:t>
      </w:r>
    </w:p>
    <w:p w:rsidR="00F90AF1" w:rsidRPr="004209EA" w:rsidRDefault="00F90AF1">
      <w:pPr>
        <w:rPr>
          <w:rFonts w:eastAsia="Times New Roman"/>
          <w:sz w:val="20"/>
          <w:szCs w:val="20"/>
        </w:rPr>
      </w:pPr>
    </w:p>
    <w:p w:rsidR="00F90AF1" w:rsidRDefault="004209EA">
      <w:r w:rsidRPr="004209EA">
        <w:rPr>
          <w:rFonts w:eastAsia="Times New Roman"/>
          <w:sz w:val="20"/>
          <w:szCs w:val="20"/>
        </w:rPr>
        <w:t>Заказчик: САНКТ-ПЕТЕРБУРГСКОЕ ГОСУДАРСТВЕННОЕ КАЗЕННОЕ УЧРЕЖДЕНИЕ "АГЕНТСТВО ВНЕШНЕГО ТРАНСПОРТА"</w:t>
      </w:r>
    </w:p>
    <w:p w:rsidR="00F90AF1" w:rsidRPr="004209EA" w:rsidRDefault="00F90AF1">
      <w:pPr>
        <w:rPr>
          <w:rFonts w:eastAsia="Times New Roman"/>
          <w:sz w:val="20"/>
          <w:szCs w:val="20"/>
        </w:rPr>
      </w:pPr>
    </w:p>
    <w:p w:rsidR="00F90AF1" w:rsidRPr="004209EA" w:rsidRDefault="004209EA">
      <w:r>
        <w:rPr>
          <w:rFonts w:eastAsia="Times New Roman"/>
          <w:sz w:val="20"/>
          <w:szCs w:val="20"/>
        </w:rPr>
        <w:t>Наименование</w:t>
      </w:r>
      <w:r w:rsidRPr="004209EA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</w:t>
      </w:r>
      <w:r>
        <w:rPr>
          <w:rFonts w:eastAsia="Times New Roman"/>
          <w:sz w:val="20"/>
          <w:szCs w:val="20"/>
        </w:rPr>
        <w:t>пки</w:t>
      </w:r>
      <w:r w:rsidRPr="004209EA">
        <w:rPr>
          <w:rFonts w:eastAsia="Times New Roman"/>
          <w:sz w:val="20"/>
          <w:szCs w:val="20"/>
        </w:rPr>
        <w:t xml:space="preserve">: Оказание автотранспортных услуг </w:t>
      </w:r>
    </w:p>
    <w:p w:rsidR="00F90AF1" w:rsidRPr="004209EA" w:rsidRDefault="00F90AF1">
      <w:pPr>
        <w:rPr>
          <w:rFonts w:eastAsia="Times New Roman"/>
          <w:sz w:val="20"/>
          <w:szCs w:val="20"/>
        </w:rPr>
      </w:pPr>
    </w:p>
    <w:p w:rsidR="00F90AF1" w:rsidRPr="004209EA" w:rsidRDefault="004209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212783844475178410100101840014941244</w:t>
      </w:r>
    </w:p>
    <w:p w:rsidR="00F90AF1" w:rsidRDefault="00F90AF1"/>
    <w:p w:rsidR="00F90AF1" w:rsidRDefault="004209EA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177 000,00 руб.</w:t>
      </w:r>
    </w:p>
    <w:p w:rsidR="00F90AF1" w:rsidRDefault="00F90AF1">
      <w:pPr>
        <w:rPr>
          <w:rFonts w:eastAsia="Times New Roman"/>
          <w:sz w:val="20"/>
          <w:szCs w:val="20"/>
        </w:rPr>
      </w:pPr>
    </w:p>
    <w:p w:rsidR="00F90AF1" w:rsidRDefault="004209EA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1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3400"/>
        <w:gridCol w:w="3402"/>
        <w:gridCol w:w="3125"/>
      </w:tblGrid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Бат</w:t>
            </w:r>
            <w:r>
              <w:rPr>
                <w:sz w:val="20"/>
                <w:szCs w:val="20"/>
                <w:lang w:val="en-US"/>
              </w:rPr>
              <w:t>раков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Куклин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Вячеславович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Иванова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Ульяна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Евгеньевна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Никитина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Николаевна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F90AF1">
        <w:tc>
          <w:tcPr>
            <w:tcW w:w="3400" w:type="dxa"/>
            <w:shd w:val="clear" w:color="auto" w:fill="auto"/>
          </w:tcPr>
          <w:p w:rsidR="00F90AF1" w:rsidRDefault="004209EA">
            <w:r w:rsidRPr="004209EA">
              <w:rPr>
                <w:sz w:val="20"/>
                <w:szCs w:val="20"/>
              </w:rPr>
              <w:t>Секретарь комиссии (без</w:t>
            </w:r>
            <w:r w:rsidRPr="004209EA">
              <w:rPr>
                <w:sz w:val="20"/>
                <w:szCs w:val="20"/>
              </w:rPr>
              <w:t xml:space="preserve"> права голоса)</w:t>
            </w:r>
          </w:p>
        </w:tc>
        <w:tc>
          <w:tcPr>
            <w:tcW w:w="3402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F90AF1" w:rsidRDefault="004209EA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F90AF1" w:rsidRDefault="00F90AF1">
      <w:pPr>
        <w:rPr>
          <w:rFonts w:eastAsia="Times New Roman"/>
          <w:sz w:val="20"/>
          <w:szCs w:val="20"/>
        </w:rPr>
      </w:pPr>
    </w:p>
    <w:p w:rsidR="00F90AF1" w:rsidRDefault="004209EA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F90AF1" w:rsidRDefault="00F90AF1">
      <w:pPr>
        <w:rPr>
          <w:rFonts w:eastAsia="Times New Roman"/>
          <w:sz w:val="20"/>
          <w:szCs w:val="20"/>
        </w:rPr>
      </w:pPr>
    </w:p>
    <w:p w:rsidR="00F90AF1" w:rsidRDefault="004209EA">
      <w:r>
        <w:rPr>
          <w:rFonts w:eastAsia="Times New Roman"/>
          <w:sz w:val="20"/>
          <w:szCs w:val="20"/>
        </w:rPr>
        <w:t>Аукционной комиссией рассмотрены обе части единственной заявки на участие в аукционе, а также информация и электронные документы участника, предусмотренные</w:t>
      </w:r>
      <w:r>
        <w:rPr>
          <w:rFonts w:eastAsia="Times New Roman"/>
          <w:sz w:val="20"/>
          <w:szCs w:val="20"/>
        </w:rPr>
        <w:t xml:space="preserve"> частью 11 статьи 24.1 Федерального закона №44-ФЗ.</w:t>
      </w:r>
    </w:p>
    <w:p w:rsidR="00F90AF1" w:rsidRDefault="00F90AF1">
      <w:pPr>
        <w:rPr>
          <w:rFonts w:eastAsia="Times New Roman"/>
        </w:rPr>
      </w:pPr>
    </w:p>
    <w:p w:rsidR="00F90AF1" w:rsidRDefault="00F90AF1">
      <w:pPr>
        <w:rPr>
          <w:rFonts w:eastAsia="Times New Roman"/>
          <w:sz w:val="20"/>
          <w:szCs w:val="20"/>
        </w:rPr>
      </w:pPr>
    </w:p>
    <w:tbl>
      <w:tblPr>
        <w:tblW w:w="9925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2148"/>
        <w:gridCol w:w="2890"/>
        <w:gridCol w:w="2958"/>
        <w:gridCol w:w="1929"/>
      </w:tblGrid>
      <w:tr w:rsidR="00F90AF1">
        <w:tc>
          <w:tcPr>
            <w:tcW w:w="9924" w:type="dxa"/>
            <w:gridSpan w:val="4"/>
            <w:shd w:val="clear" w:color="auto" w:fill="auto"/>
          </w:tcPr>
          <w:p w:rsidR="00F90AF1" w:rsidRDefault="004209EA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</w:t>
            </w:r>
            <w:proofErr w:type="gramStart"/>
            <w:r>
              <w:rPr>
                <w:rFonts w:eastAsia="Times New Roman"/>
                <w:sz w:val="20"/>
                <w:szCs w:val="20"/>
              </w:rPr>
              <w:t>ии ау</w:t>
            </w:r>
            <w:proofErr w:type="gramEnd"/>
            <w:r>
              <w:rPr>
                <w:rFonts w:eastAsia="Times New Roman"/>
                <w:sz w:val="20"/>
                <w:szCs w:val="20"/>
              </w:rPr>
              <w:t>кционной комиссии:</w:t>
            </w:r>
          </w:p>
        </w:tc>
      </w:tr>
      <w:tr w:rsidR="00F90AF1">
        <w:tc>
          <w:tcPr>
            <w:tcW w:w="214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 / Наименование / ИНН участника аукциона</w:t>
            </w:r>
          </w:p>
        </w:tc>
        <w:tc>
          <w:tcPr>
            <w:tcW w:w="289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</w:t>
            </w:r>
            <w:r>
              <w:rPr>
                <w:rFonts w:eastAsia="Times New Roman"/>
                <w:sz w:val="20"/>
                <w:szCs w:val="20"/>
              </w:rPr>
              <w:t>й комиссии</w:t>
            </w:r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F90AF1">
        <w:tc>
          <w:tcPr>
            <w:tcW w:w="214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F90AF1">
        <w:tc>
          <w:tcPr>
            <w:tcW w:w="214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r>
              <w:rPr>
                <w:sz w:val="20"/>
                <w:szCs w:val="20"/>
                <w:lang w:val="en-US"/>
              </w:rPr>
              <w:t>EA-114580</w:t>
            </w:r>
          </w:p>
          <w:p w:rsidR="00F90AF1" w:rsidRDefault="004209EA">
            <w:r>
              <w:rPr>
                <w:sz w:val="20"/>
                <w:szCs w:val="20"/>
                <w:lang w:val="en-US"/>
              </w:rPr>
              <w:t>МАРТИРОСЯН ТЕЛЬМАН АРМЕНОВИЧ / 784810507621</w:t>
            </w:r>
          </w:p>
        </w:tc>
        <w:tc>
          <w:tcPr>
            <w:tcW w:w="2890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F90AF1" w:rsidRDefault="00F90AF1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F90AF1" w:rsidRDefault="004209EA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95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929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10" w:type="dxa"/>
            </w:tcMar>
          </w:tcPr>
          <w:p w:rsidR="00F90AF1" w:rsidRDefault="004209EA">
            <w:pPr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-</w:t>
            </w:r>
          </w:p>
        </w:tc>
      </w:tr>
    </w:tbl>
    <w:p w:rsidR="00F90AF1" w:rsidRDefault="00F90AF1"/>
    <w:p w:rsidR="00F90AF1" w:rsidRDefault="00F90AF1">
      <w:pPr>
        <w:jc w:val="both"/>
        <w:rPr>
          <w:sz w:val="20"/>
          <w:szCs w:val="20"/>
          <w:lang w:val="en-US"/>
        </w:rPr>
      </w:pPr>
    </w:p>
    <w:p w:rsidR="00F90AF1" w:rsidRDefault="004209EA">
      <w:pPr>
        <w:jc w:val="both"/>
      </w:pPr>
      <w:bookmarkStart w:id="0" w:name="__DdeLink__136_4014115248"/>
      <w:bookmarkEnd w:id="0"/>
      <w:r w:rsidRPr="004209EA">
        <w:rPr>
          <w:rFonts w:eastAsia="Times New Roman"/>
          <w:sz w:val="20"/>
          <w:szCs w:val="20"/>
        </w:rPr>
        <w:t xml:space="preserve">На основании рассмотрения единственной заявки на </w:t>
      </w:r>
      <w:r w:rsidRPr="004209EA">
        <w:rPr>
          <w:rFonts w:eastAsia="Times New Roman"/>
          <w:sz w:val="20"/>
          <w:szCs w:val="20"/>
        </w:rPr>
        <w:t xml:space="preserve">участие в электронном аукционе, а также в соответствии с </w:t>
      </w:r>
      <w:proofErr w:type="gramStart"/>
      <w:r w:rsidRPr="004209EA">
        <w:rPr>
          <w:rFonts w:eastAsia="Times New Roman"/>
          <w:sz w:val="20"/>
          <w:szCs w:val="20"/>
        </w:rPr>
        <w:t>ч</w:t>
      </w:r>
      <w:proofErr w:type="gramEnd"/>
      <w:r w:rsidRPr="004209EA">
        <w:rPr>
          <w:rFonts w:eastAsia="Times New Roman"/>
          <w:sz w:val="20"/>
          <w:szCs w:val="20"/>
        </w:rPr>
        <w:t>. 1 ст. 71 Федерального закона от 05.04.2013 №44-ФЗ «О контрактной системе в сфере закупок товаров, работ, услуг для обеспечения государственных и муниципальных нужд» контракт заключается с единстве</w:t>
      </w:r>
      <w:r w:rsidRPr="004209EA">
        <w:rPr>
          <w:rFonts w:eastAsia="Times New Roman"/>
          <w:sz w:val="20"/>
          <w:szCs w:val="20"/>
        </w:rPr>
        <w:t>нным участником МАРТИРОСЯН ТЕЛЬМАН АРМЕНОВИЧ.</w:t>
      </w:r>
    </w:p>
    <w:p w:rsidR="00F90AF1" w:rsidRDefault="00F90AF1">
      <w:pPr>
        <w:jc w:val="both"/>
        <w:rPr>
          <w:sz w:val="20"/>
          <w:szCs w:val="20"/>
        </w:rPr>
      </w:pPr>
    </w:p>
    <w:p w:rsidR="00F90AF1" w:rsidRDefault="004209EA">
      <w:pPr>
        <w:jc w:val="both"/>
        <w:rPr>
          <w:sz w:val="20"/>
          <w:szCs w:val="20"/>
        </w:rPr>
      </w:pPr>
      <w:r>
        <w:rPr>
          <w:rFonts w:eastAsia="Times New Roman"/>
          <w:sz w:val="20"/>
          <w:szCs w:val="20"/>
        </w:rPr>
        <w:t>Электронный аукцион признан не состоявшимся в соответствии с частью 16 статьи 66 Федерального закона от 05.04.2013 № 44-ФЗ «О контрактной системе в сфере закупок товаров, работ, услуг для обеспечения государст</w:t>
      </w:r>
      <w:r>
        <w:rPr>
          <w:rFonts w:eastAsia="Times New Roman"/>
          <w:sz w:val="20"/>
          <w:szCs w:val="20"/>
        </w:rPr>
        <w:t>венных и муниципальных нужд». Причина признания электронного аукциона не состоявшимся: по окончании срока подачи заявок на участие в электронном аукционе оператором электронной площадки зарегистрирована только одна заявка.</w:t>
      </w:r>
    </w:p>
    <w:p w:rsidR="00F90AF1" w:rsidRDefault="00F90AF1">
      <w:pPr>
        <w:jc w:val="both"/>
        <w:rPr>
          <w:rFonts w:eastAsia="Times New Roman"/>
          <w:sz w:val="20"/>
          <w:szCs w:val="20"/>
        </w:rPr>
      </w:pPr>
    </w:p>
    <w:p w:rsidR="00F90AF1" w:rsidRDefault="004209EA">
      <w:pPr>
        <w:jc w:val="both"/>
      </w:pPr>
      <w:r w:rsidRPr="004209EA">
        <w:rPr>
          <w:rFonts w:eastAsia="Times New Roman"/>
          <w:sz w:val="20"/>
          <w:szCs w:val="20"/>
        </w:rPr>
        <w:t xml:space="preserve">Настоящий </w:t>
      </w:r>
      <w:r>
        <w:rPr>
          <w:rFonts w:eastAsia="Times New Roman"/>
          <w:sz w:val="20"/>
          <w:szCs w:val="20"/>
        </w:rPr>
        <w:t>протокол подлежит разм</w:t>
      </w:r>
      <w:r>
        <w:rPr>
          <w:rFonts w:eastAsia="Times New Roman"/>
          <w:sz w:val="20"/>
          <w:szCs w:val="20"/>
        </w:rPr>
        <w:t>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работ, услуг для обеспечения государственных и муниципальных нужд».</w:t>
      </w:r>
    </w:p>
    <w:p w:rsidR="00F90AF1" w:rsidRDefault="00F90AF1">
      <w:pPr>
        <w:jc w:val="both"/>
        <w:rPr>
          <w:rFonts w:eastAsia="Times New Roman"/>
          <w:sz w:val="20"/>
          <w:szCs w:val="20"/>
        </w:rPr>
      </w:pPr>
    </w:p>
    <w:p w:rsidR="00F90AF1" w:rsidRDefault="004209EA">
      <w:r>
        <w:rPr>
          <w:rFonts w:eastAsia="Times New Roman"/>
          <w:sz w:val="20"/>
          <w:szCs w:val="20"/>
        </w:rPr>
        <w:t>Подписи</w:t>
      </w:r>
    </w:p>
    <w:p w:rsidR="00F90AF1" w:rsidRDefault="00F90AF1">
      <w:pPr>
        <w:rPr>
          <w:rFonts w:eastAsia="Times New Roman"/>
          <w:sz w:val="20"/>
          <w:szCs w:val="20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/>
      </w:tblPr>
      <w:tblGrid>
        <w:gridCol w:w="3307"/>
        <w:gridCol w:w="3303"/>
        <w:gridCol w:w="3312"/>
      </w:tblGrid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F1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Кириллов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F1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Пустошный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Дмитрий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Владимирович</w:t>
            </w:r>
            <w:proofErr w:type="spellEnd"/>
          </w:p>
        </w:tc>
      </w:tr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F1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Соловьева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Наталья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F1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Ивонинская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Марина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3" w:type="dxa"/>
            <w:shd w:val="clear" w:color="auto" w:fill="auto"/>
          </w:tcPr>
          <w:p w:rsidR="00F90AF1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Махонина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Татьяна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Валерьевна</w:t>
            </w:r>
            <w:proofErr w:type="spellEnd"/>
          </w:p>
        </w:tc>
      </w:tr>
      <w:tr w:rsidR="00F90AF1">
        <w:tc>
          <w:tcPr>
            <w:tcW w:w="3307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r w:rsidRPr="004209EA">
              <w:rPr>
                <w:rFonts w:eastAsia="Times New Roman"/>
                <w:sz w:val="20"/>
                <w:szCs w:val="20"/>
              </w:rPr>
              <w:t xml:space="preserve">Секретарь комиссии (без права </w:t>
            </w:r>
            <w:r w:rsidRPr="004209EA">
              <w:rPr>
                <w:rFonts w:eastAsia="Times New Roman"/>
                <w:sz w:val="20"/>
                <w:szCs w:val="20"/>
              </w:rPr>
              <w:t>голоса)</w:t>
            </w:r>
          </w:p>
        </w:tc>
        <w:tc>
          <w:tcPr>
            <w:tcW w:w="3303" w:type="dxa"/>
            <w:shd w:val="clear" w:color="auto" w:fill="auto"/>
          </w:tcPr>
          <w:p w:rsidR="00F90AF1" w:rsidRPr="004209EA" w:rsidRDefault="00F90AF1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</w:rPr>
            </w:pPr>
          </w:p>
        </w:tc>
        <w:tc>
          <w:tcPr>
            <w:tcW w:w="3312" w:type="dxa"/>
            <w:shd w:val="clear" w:color="auto" w:fill="auto"/>
            <w:vAlign w:val="bottom"/>
          </w:tcPr>
          <w:p w:rsidR="00F90AF1" w:rsidRDefault="004209EA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Акатова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Ольга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00000" w:rsidRDefault="004209EA"/>
    <w:sectPr w:rsidR="00000000" w:rsidSect="00F90AF1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  <w:sig w:usb0="00000000" w:usb1="00000000" w:usb2="00000000" w:usb3="00000000" w:csb0="00000000" w:csb1="00000000"/>
  </w:font>
  <w:font w:name="Microsoft YaHei">
    <w:panose1 w:val="020B0503020204020204"/>
    <w:charset w:val="00"/>
    <w:family w:val="roman"/>
    <w:notTrueType/>
    <w:pitch w:val="default"/>
    <w:sig w:usb0="00000000" w:usb1="00000000" w:usb2="00000000" w:usb3="00000000" w:csb0="00000000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Noto Sans Devanagari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Noto Sans CJK SC Regular"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compat/>
  <w:rsids>
    <w:rsidRoot w:val="00F90AF1"/>
    <w:rsid w:val="004209EA"/>
    <w:rsid w:val="00F90AF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90AF1"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rsid w:val="00F90AF1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a8">
    <w:name w:val="Body Text"/>
    <w:basedOn w:val="a"/>
    <w:rsid w:val="00F90AF1"/>
    <w:pPr>
      <w:spacing w:after="140" w:line="288" w:lineRule="auto"/>
    </w:pPr>
  </w:style>
  <w:style w:type="paragraph" w:styleId="a9">
    <w:name w:val="List"/>
    <w:basedOn w:val="a8"/>
    <w:rsid w:val="00F90AF1"/>
    <w:rPr>
      <w:rFonts w:cs="Noto Sans Devanagari"/>
    </w:rPr>
  </w:style>
  <w:style w:type="paragraph" w:customStyle="1" w:styleId="Caption">
    <w:name w:val="Caption"/>
    <w:basedOn w:val="a"/>
    <w:qFormat/>
    <w:rsid w:val="00F90AF1"/>
    <w:pPr>
      <w:suppressLineNumbers/>
      <w:spacing w:before="120" w:after="120"/>
    </w:pPr>
    <w:rPr>
      <w:rFonts w:cs="Lucida Sans"/>
      <w:i/>
      <w:iCs/>
    </w:rPr>
  </w:style>
  <w:style w:type="paragraph" w:styleId="aa">
    <w:name w:val="index heading"/>
    <w:basedOn w:val="a"/>
    <w:qFormat/>
    <w:rsid w:val="00F90AF1"/>
    <w:pPr>
      <w:suppressLineNumbers/>
    </w:pPr>
    <w:rPr>
      <w:rFonts w:cs="Noto Sans Devanagari"/>
    </w:rPr>
  </w:style>
  <w:style w:type="paragraph" w:styleId="ab">
    <w:name w:val="Title"/>
    <w:basedOn w:val="a"/>
    <w:qFormat/>
    <w:rsid w:val="00F90AF1"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c">
    <w:name w:val="caption"/>
    <w:basedOn w:val="a"/>
    <w:qFormat/>
    <w:rsid w:val="00F90AF1"/>
    <w:pPr>
      <w:suppressLineNumbers/>
      <w:spacing w:before="120" w:after="120"/>
    </w:pPr>
    <w:rPr>
      <w:rFonts w:cs="Noto Sans Devanagari"/>
      <w:i/>
      <w:iCs/>
    </w:rPr>
  </w:style>
  <w:style w:type="paragraph" w:customStyle="1" w:styleId="dt">
    <w:name w:val="dt"/>
    <w:basedOn w:val="a"/>
    <w:qFormat/>
    <w:rsid w:val="00F90AF1"/>
    <w:pPr>
      <w:spacing w:beforeAutospacing="1" w:afterAutospacing="1"/>
    </w:pPr>
  </w:style>
  <w:style w:type="paragraph" w:customStyle="1" w:styleId="th">
    <w:name w:val="th"/>
    <w:basedOn w:val="a"/>
    <w:qFormat/>
    <w:rsid w:val="00F90AF1"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rsid w:val="00F90AF1"/>
    <w:pPr>
      <w:spacing w:beforeAutospacing="1" w:afterAutospacing="1"/>
    </w:pPr>
  </w:style>
  <w:style w:type="paragraph" w:customStyle="1" w:styleId="headingcenter1">
    <w:name w:val="headingcenter1"/>
    <w:basedOn w:val="a"/>
    <w:qFormat/>
    <w:rsid w:val="00F90AF1"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rsid w:val="00F90AF1"/>
    <w:pPr>
      <w:spacing w:beforeAutospacing="1" w:after="200"/>
    </w:pPr>
  </w:style>
  <w:style w:type="paragraph" w:customStyle="1" w:styleId="usual2">
    <w:name w:val="usual2"/>
    <w:basedOn w:val="a"/>
    <w:qFormat/>
    <w:rsid w:val="00F90AF1"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rsid w:val="00F90AF1"/>
    <w:pPr>
      <w:spacing w:beforeAutospacing="1" w:afterAutospacing="1"/>
    </w:pPr>
  </w:style>
  <w:style w:type="paragraph" w:customStyle="1" w:styleId="commissiontable">
    <w:name w:val="commissiontable"/>
    <w:basedOn w:val="a"/>
    <w:qFormat/>
    <w:rsid w:val="00F90AF1"/>
    <w:pPr>
      <w:spacing w:beforeAutospacing="1" w:afterAutospacing="1"/>
    </w:pPr>
  </w:style>
  <w:style w:type="paragraph" w:customStyle="1" w:styleId="requests">
    <w:name w:val="requests"/>
    <w:basedOn w:val="a"/>
    <w:qFormat/>
    <w:rsid w:val="00F90AF1"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rsid w:val="00F90AF1"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  <w:rsid w:val="00F90AF1"/>
  </w:style>
  <w:style w:type="paragraph" w:customStyle="1" w:styleId="af2">
    <w:name w:val="Заголовок таблицы"/>
    <w:basedOn w:val="af1"/>
    <w:qFormat/>
    <w:rsid w:val="00F90AF1"/>
  </w:style>
  <w:style w:type="paragraph" w:customStyle="1" w:styleId="DocumentMap">
    <w:name w:val="DocumentMap"/>
    <w:qFormat/>
    <w:rsid w:val="00F90AF1"/>
    <w:rPr>
      <w:rFonts w:eastAsia="Calibri"/>
      <w:color w:val="00000A"/>
      <w:sz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577</Words>
  <Characters>3294</Characters>
  <Application>Microsoft Office Word</Application>
  <DocSecurity>0</DocSecurity>
  <Lines>27</Lines>
  <Paragraphs>7</Paragraphs>
  <ScaleCrop>false</ScaleCrop>
  <Company>Hewlett-Packard Company</Company>
  <LinksUpToDate>false</LinksUpToDate>
  <CharactersWithSpaces>3864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Дарья Шолуха</cp:lastModifiedBy>
  <cp:revision>2</cp:revision>
  <dcterms:created xsi:type="dcterms:W3CDTF">2021-09-13T07:11:00Z</dcterms:created>
  <dcterms:modified xsi:type="dcterms:W3CDTF">2021-09-13T07:11:00Z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