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№05-01/</w:t>
      </w:r>
      <w:r>
        <w:rPr>
          <w:rFonts w:eastAsia="Times New Roman"/>
          <w:b/>
          <w:bCs/>
          <w:sz w:val="20"/>
          <w:szCs w:val="20"/>
        </w:rPr>
        <w:t>743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тележек для посуды"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0744200000221006239)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 №09-05/29970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</w:t>
      </w:r>
      <w:r>
        <w:rPr>
          <w:rFonts w:eastAsia="Times New Roman"/>
          <w:sz w:val="20"/>
          <w:szCs w:val="20"/>
          <w:lang w:val="en-US"/>
        </w:rPr>
        <w:t xml:space="preserve">.09.21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тележек для посуды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212462901942046320100101080013109244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67 360,00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9.50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Похильченко Ирина Васильевна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Гусева Светлана Петровна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EA-114137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"ПАНОРАМА" / 5526006170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60 960,80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EA-113283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"СИСТЕМА" / 7703439789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61 297,60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EA-114137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"ПАНОРАМА"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EA-114137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"ПАНОРАМА"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EA-114137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"ПАНОРАМА"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EA-114137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"ПАНОРАМА"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Гусева Светлана Петровна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EA-113283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"СИСТЕМА"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EA-113283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"СИСТЕМА"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EA-113283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"СИСТЕМА"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EA-113283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"СИСТЕМА"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Гусева Светлана Петровна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Гусева Светлана Петровна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355</Words>
  <Characters>2812</Characters>
  <CharactersWithSpaces>3072</CharactersWithSpaces>
  <Paragraphs>101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2021-09-15T11:05:23Z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