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AE7" w:rsidRPr="008D5AE7" w:rsidRDefault="008D5AE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D5AE7">
        <w:rPr>
          <w:rFonts w:eastAsia="Times New Roman"/>
          <w:b/>
          <w:bCs/>
          <w:sz w:val="20"/>
          <w:szCs w:val="20"/>
        </w:rPr>
        <w:t xml:space="preserve">Протокол №1/0372200168321000054 </w:t>
      </w:r>
    </w:p>
    <w:p w:rsidR="0011511F" w:rsidRPr="008D5AE7" w:rsidRDefault="008D5AE7">
      <w:pPr>
        <w:ind w:firstLine="567"/>
        <w:jc w:val="center"/>
        <w:rPr>
          <w:sz w:val="20"/>
          <w:szCs w:val="20"/>
        </w:rPr>
      </w:pPr>
      <w:r w:rsidRPr="008D5AE7"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1511F" w:rsidRPr="008D5AE7" w:rsidRDefault="008D5AE7">
      <w:pPr>
        <w:ind w:firstLine="567"/>
        <w:jc w:val="center"/>
        <w:rPr>
          <w:sz w:val="20"/>
          <w:szCs w:val="20"/>
        </w:rPr>
      </w:pPr>
      <w:r w:rsidRPr="008D5AE7">
        <w:rPr>
          <w:rFonts w:eastAsia="Times New Roman"/>
          <w:b/>
          <w:bCs/>
          <w:sz w:val="20"/>
          <w:szCs w:val="20"/>
        </w:rPr>
        <w:t xml:space="preserve">"Поставка мебели для офиса" </w:t>
      </w:r>
    </w:p>
    <w:p w:rsidR="0011511F" w:rsidRPr="008D5AE7" w:rsidRDefault="008D5AE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D5AE7">
        <w:rPr>
          <w:rFonts w:eastAsia="Times New Roman"/>
          <w:b/>
          <w:bCs/>
          <w:sz w:val="20"/>
          <w:szCs w:val="20"/>
        </w:rPr>
        <w:t xml:space="preserve">(№ </w:t>
      </w:r>
      <w:r w:rsidRPr="008D5AE7">
        <w:rPr>
          <w:rFonts w:eastAsia="Times New Roman"/>
          <w:b/>
          <w:bCs/>
          <w:sz w:val="20"/>
          <w:szCs w:val="20"/>
        </w:rPr>
        <w:t>извещения</w:t>
      </w:r>
      <w:r w:rsidRPr="008D5AE7">
        <w:rPr>
          <w:rFonts w:eastAsia="Times New Roman"/>
          <w:b/>
          <w:bCs/>
          <w:sz w:val="20"/>
          <w:szCs w:val="20"/>
        </w:rPr>
        <w:t xml:space="preserve"> 0372200168321000054) </w:t>
      </w:r>
    </w:p>
    <w:p w:rsidR="0011511F" w:rsidRPr="008D5AE7" w:rsidRDefault="0011511F">
      <w:pPr>
        <w:ind w:firstLine="567"/>
        <w:jc w:val="center"/>
        <w:rPr>
          <w:sz w:val="20"/>
          <w:szCs w:val="20"/>
        </w:rPr>
      </w:pPr>
    </w:p>
    <w:p w:rsidR="0011511F" w:rsidRPr="008D5AE7" w:rsidRDefault="008D5AE7">
      <w:pPr>
        <w:ind w:firstLine="567"/>
        <w:jc w:val="right"/>
        <w:rPr>
          <w:sz w:val="20"/>
          <w:szCs w:val="20"/>
        </w:rPr>
      </w:pPr>
      <w:r w:rsidRPr="008D5AE7">
        <w:rPr>
          <w:rFonts w:eastAsia="Times New Roman"/>
          <w:sz w:val="20"/>
          <w:szCs w:val="20"/>
        </w:rPr>
        <w:t>17.09.21 11:19:22 (</w:t>
      </w:r>
      <w:r w:rsidRPr="008D5AE7">
        <w:rPr>
          <w:rFonts w:eastAsia="Times New Roman"/>
          <w:sz w:val="20"/>
          <w:szCs w:val="20"/>
          <w:lang w:val="en-US"/>
        </w:rPr>
        <w:t>MSK</w:t>
      </w:r>
      <w:r w:rsidRPr="008D5AE7">
        <w:rPr>
          <w:rFonts w:eastAsia="Times New Roman"/>
          <w:sz w:val="20"/>
          <w:szCs w:val="20"/>
        </w:rPr>
        <w:t>+00:00)</w:t>
      </w:r>
    </w:p>
    <w:p w:rsidR="0011511F" w:rsidRPr="008D5AE7" w:rsidRDefault="0011511F">
      <w:pPr>
        <w:ind w:firstLine="567"/>
        <w:rPr>
          <w:rFonts w:eastAsia="Times New Roman"/>
          <w:sz w:val="20"/>
          <w:szCs w:val="20"/>
        </w:rPr>
      </w:pPr>
    </w:p>
    <w:p w:rsidR="0011511F" w:rsidRPr="008D5AE7" w:rsidRDefault="008D5AE7">
      <w:pPr>
        <w:overflowPunct w:val="0"/>
        <w:rPr>
          <w:sz w:val="20"/>
          <w:szCs w:val="20"/>
        </w:rPr>
      </w:pPr>
      <w:r w:rsidRPr="008D5AE7"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 w:rsidRPr="008D5AE7">
        <w:rPr>
          <w:rFonts w:eastAsia="Times New Roman"/>
          <w:sz w:val="20"/>
          <w:szCs w:val="20"/>
        </w:rPr>
        <w:t>УЛ</w:t>
      </w:r>
      <w:proofErr w:type="gramEnd"/>
      <w:r w:rsidRPr="008D5AE7">
        <w:rPr>
          <w:rFonts w:eastAsia="Times New Roman"/>
          <w:sz w:val="20"/>
          <w:szCs w:val="20"/>
        </w:rPr>
        <w:t xml:space="preserve"> БЕЛИНСКОГО, ДОМ</w:t>
      </w:r>
      <w:r w:rsidRPr="008D5AE7">
        <w:rPr>
          <w:rFonts w:eastAsia="Times New Roman"/>
          <w:sz w:val="20"/>
          <w:szCs w:val="20"/>
        </w:rPr>
        <w:t xml:space="preserve"> 13/ЛИТЕРА А</w:t>
      </w:r>
    </w:p>
    <w:p w:rsidR="0011511F" w:rsidRPr="008D5AE7" w:rsidRDefault="0011511F">
      <w:pPr>
        <w:rPr>
          <w:rFonts w:eastAsia="Times New Roman"/>
          <w:sz w:val="20"/>
          <w:szCs w:val="20"/>
        </w:rPr>
      </w:pPr>
    </w:p>
    <w:p w:rsidR="0011511F" w:rsidRPr="008D5AE7" w:rsidRDefault="008D5AE7">
      <w:pPr>
        <w:rPr>
          <w:sz w:val="20"/>
          <w:szCs w:val="20"/>
        </w:rPr>
      </w:pPr>
      <w:r w:rsidRPr="008D5AE7">
        <w:rPr>
          <w:rFonts w:eastAsia="Times New Roman"/>
          <w:sz w:val="20"/>
          <w:szCs w:val="20"/>
        </w:rPr>
        <w:t>Организатор</w:t>
      </w:r>
      <w:r w:rsidRPr="008D5AE7">
        <w:rPr>
          <w:rFonts w:eastAsia="Times New Roman"/>
          <w:sz w:val="20"/>
          <w:szCs w:val="20"/>
        </w:rPr>
        <w:t xml:space="preserve"> </w:t>
      </w:r>
      <w:r w:rsidRPr="008D5AE7">
        <w:rPr>
          <w:rFonts w:eastAsia="Times New Roman"/>
          <w:sz w:val="20"/>
          <w:szCs w:val="20"/>
        </w:rPr>
        <w:t>аукциона</w:t>
      </w:r>
      <w:r w:rsidRPr="008D5AE7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11511F" w:rsidRPr="008D5AE7" w:rsidRDefault="0011511F">
      <w:pPr>
        <w:rPr>
          <w:rFonts w:eastAsia="Times New Roman"/>
          <w:sz w:val="20"/>
          <w:szCs w:val="20"/>
        </w:rPr>
      </w:pPr>
    </w:p>
    <w:p w:rsidR="0011511F" w:rsidRPr="008D5AE7" w:rsidRDefault="008D5AE7">
      <w:pPr>
        <w:rPr>
          <w:sz w:val="20"/>
          <w:szCs w:val="20"/>
        </w:rPr>
      </w:pPr>
      <w:r w:rsidRPr="008D5AE7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11511F" w:rsidRPr="008D5AE7" w:rsidRDefault="0011511F">
      <w:pPr>
        <w:rPr>
          <w:rFonts w:eastAsia="Times New Roman"/>
          <w:sz w:val="20"/>
          <w:szCs w:val="20"/>
        </w:rPr>
      </w:pPr>
    </w:p>
    <w:p w:rsidR="0011511F" w:rsidRPr="008D5AE7" w:rsidRDefault="008D5AE7">
      <w:pPr>
        <w:rPr>
          <w:sz w:val="20"/>
          <w:szCs w:val="20"/>
        </w:rPr>
      </w:pPr>
      <w:r w:rsidRPr="008D5AE7">
        <w:rPr>
          <w:rFonts w:eastAsia="Times New Roman"/>
          <w:sz w:val="20"/>
          <w:szCs w:val="20"/>
        </w:rPr>
        <w:t>Наименование</w:t>
      </w:r>
      <w:r w:rsidRPr="008D5AE7">
        <w:rPr>
          <w:rFonts w:eastAsia="Times New Roman"/>
          <w:sz w:val="20"/>
          <w:szCs w:val="20"/>
        </w:rPr>
        <w:t xml:space="preserve"> </w:t>
      </w:r>
      <w:r w:rsidRPr="008D5AE7">
        <w:rPr>
          <w:rFonts w:eastAsia="Times New Roman"/>
          <w:sz w:val="20"/>
          <w:szCs w:val="20"/>
        </w:rPr>
        <w:t>закупки</w:t>
      </w:r>
      <w:r w:rsidRPr="008D5AE7">
        <w:rPr>
          <w:rFonts w:eastAsia="Times New Roman"/>
          <w:sz w:val="20"/>
          <w:szCs w:val="20"/>
        </w:rPr>
        <w:t>: Поставка м</w:t>
      </w:r>
      <w:r w:rsidRPr="008D5AE7">
        <w:rPr>
          <w:rFonts w:eastAsia="Times New Roman"/>
          <w:sz w:val="20"/>
          <w:szCs w:val="20"/>
        </w:rPr>
        <w:t xml:space="preserve">ебели для офиса </w:t>
      </w:r>
    </w:p>
    <w:p w:rsidR="0011511F" w:rsidRPr="008D5AE7" w:rsidRDefault="0011511F">
      <w:pPr>
        <w:rPr>
          <w:rFonts w:eastAsia="Times New Roman"/>
          <w:sz w:val="20"/>
          <w:szCs w:val="20"/>
        </w:rPr>
      </w:pPr>
    </w:p>
    <w:p w:rsidR="0011511F" w:rsidRPr="008D5AE7" w:rsidRDefault="008D5AE7">
      <w:pPr>
        <w:rPr>
          <w:rFonts w:eastAsia="Times New Roman"/>
          <w:sz w:val="20"/>
          <w:szCs w:val="20"/>
        </w:rPr>
      </w:pPr>
      <w:r w:rsidRPr="008D5AE7">
        <w:rPr>
          <w:rFonts w:eastAsia="Times New Roman"/>
          <w:sz w:val="20"/>
          <w:szCs w:val="20"/>
        </w:rPr>
        <w:t>Идентификационный код закупки: 212783844475178410100101860013101244</w:t>
      </w:r>
    </w:p>
    <w:p w:rsidR="0011511F" w:rsidRPr="008D5AE7" w:rsidRDefault="0011511F">
      <w:pPr>
        <w:rPr>
          <w:sz w:val="20"/>
          <w:szCs w:val="20"/>
        </w:rPr>
      </w:pPr>
    </w:p>
    <w:p w:rsidR="0011511F" w:rsidRPr="008D5AE7" w:rsidRDefault="008D5AE7">
      <w:pPr>
        <w:rPr>
          <w:rFonts w:eastAsia="Times New Roman"/>
          <w:sz w:val="20"/>
          <w:szCs w:val="20"/>
        </w:rPr>
      </w:pPr>
      <w:r w:rsidRPr="008D5AE7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331 961,96 руб.</w:t>
      </w:r>
    </w:p>
    <w:p w:rsidR="0011511F" w:rsidRPr="008D5AE7" w:rsidRDefault="0011511F">
      <w:pPr>
        <w:rPr>
          <w:rFonts w:eastAsia="Times New Roman"/>
          <w:sz w:val="20"/>
          <w:szCs w:val="20"/>
        </w:rPr>
      </w:pPr>
    </w:p>
    <w:p w:rsidR="0011511F" w:rsidRPr="008D5AE7" w:rsidRDefault="008D5AE7">
      <w:pPr>
        <w:rPr>
          <w:sz w:val="20"/>
          <w:szCs w:val="20"/>
        </w:rPr>
      </w:pPr>
      <w:r w:rsidRPr="008D5AE7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1511F" w:rsidRPr="008D5AE7">
        <w:tc>
          <w:tcPr>
            <w:tcW w:w="3400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Валерье</w:t>
            </w:r>
            <w:r w:rsidRPr="008D5AE7"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11F" w:rsidRPr="008D5AE7">
        <w:tc>
          <w:tcPr>
            <w:tcW w:w="3400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Куклин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511F" w:rsidRPr="008D5AE7">
        <w:tc>
          <w:tcPr>
            <w:tcW w:w="3400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511F" w:rsidRPr="008D5AE7">
        <w:tc>
          <w:tcPr>
            <w:tcW w:w="3400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11F" w:rsidRPr="008D5AE7">
        <w:tc>
          <w:tcPr>
            <w:tcW w:w="3400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11F" w:rsidRPr="008D5AE7">
        <w:tc>
          <w:tcPr>
            <w:tcW w:w="3400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Иванова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Ульяна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511F" w:rsidRPr="008D5AE7">
        <w:tc>
          <w:tcPr>
            <w:tcW w:w="3400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11F" w:rsidRPr="008D5AE7">
        <w:tc>
          <w:tcPr>
            <w:tcW w:w="3400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11F" w:rsidRPr="008D5AE7">
        <w:tc>
          <w:tcPr>
            <w:tcW w:w="3400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511F" w:rsidRPr="008D5AE7">
        <w:tc>
          <w:tcPr>
            <w:tcW w:w="3400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r w:rsidRPr="008D5AE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Акатова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1511F" w:rsidRPr="008D5AE7" w:rsidRDefault="0011511F">
      <w:pPr>
        <w:rPr>
          <w:rFonts w:eastAsia="Times New Roman"/>
          <w:sz w:val="20"/>
          <w:szCs w:val="20"/>
        </w:rPr>
      </w:pPr>
    </w:p>
    <w:p w:rsidR="0011511F" w:rsidRPr="008D5AE7" w:rsidRDefault="008D5AE7">
      <w:pPr>
        <w:jc w:val="both"/>
        <w:rPr>
          <w:sz w:val="20"/>
          <w:szCs w:val="20"/>
        </w:rPr>
      </w:pPr>
      <w:r w:rsidRPr="008D5AE7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511F" w:rsidRPr="008D5AE7" w:rsidRDefault="0011511F">
      <w:pPr>
        <w:rPr>
          <w:rFonts w:eastAsia="Times New Roman"/>
          <w:sz w:val="20"/>
          <w:szCs w:val="20"/>
        </w:rPr>
      </w:pPr>
    </w:p>
    <w:p w:rsidR="0011511F" w:rsidRPr="008D5AE7" w:rsidRDefault="008D5AE7">
      <w:pPr>
        <w:rPr>
          <w:sz w:val="20"/>
          <w:szCs w:val="20"/>
        </w:rPr>
      </w:pPr>
      <w:r w:rsidRPr="008D5AE7"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 w:rsidRPr="008D5AE7">
        <w:rPr>
          <w:rFonts w:eastAsia="Times New Roman"/>
          <w:sz w:val="20"/>
          <w:szCs w:val="20"/>
        </w:rPr>
        <w:t>Федерального закона №44-ФЗ.</w:t>
      </w:r>
    </w:p>
    <w:p w:rsidR="0011511F" w:rsidRPr="008D5AE7" w:rsidRDefault="0011511F">
      <w:pPr>
        <w:rPr>
          <w:rFonts w:eastAsia="Times New Roman"/>
          <w:sz w:val="20"/>
          <w:szCs w:val="20"/>
        </w:rPr>
      </w:pPr>
    </w:p>
    <w:p w:rsidR="0011511F" w:rsidRPr="008D5AE7" w:rsidRDefault="0011511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11511F" w:rsidRPr="008D5AE7">
        <w:tc>
          <w:tcPr>
            <w:tcW w:w="9924" w:type="dxa"/>
            <w:gridSpan w:val="4"/>
            <w:shd w:val="clear" w:color="auto" w:fill="auto"/>
          </w:tcPr>
          <w:p w:rsidR="0011511F" w:rsidRPr="008D5AE7" w:rsidRDefault="008D5AE7">
            <w:pPr>
              <w:ind w:left="-45"/>
              <w:rPr>
                <w:sz w:val="20"/>
                <w:szCs w:val="20"/>
              </w:rPr>
            </w:pPr>
            <w:r w:rsidRPr="008D5AE7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8D5AE7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8D5AE7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1511F" w:rsidRPr="008D5AE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jc w:val="center"/>
              <w:rPr>
                <w:sz w:val="20"/>
                <w:szCs w:val="20"/>
              </w:rPr>
            </w:pPr>
            <w:r w:rsidRPr="008D5AE7"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overflowPunct w:val="0"/>
              <w:jc w:val="center"/>
              <w:rPr>
                <w:sz w:val="20"/>
                <w:szCs w:val="20"/>
              </w:rPr>
            </w:pPr>
            <w:r w:rsidRPr="008D5AE7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jc w:val="center"/>
              <w:rPr>
                <w:sz w:val="20"/>
                <w:szCs w:val="20"/>
              </w:rPr>
            </w:pPr>
            <w:r w:rsidRPr="008D5AE7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jc w:val="center"/>
              <w:rPr>
                <w:sz w:val="20"/>
                <w:szCs w:val="20"/>
              </w:rPr>
            </w:pPr>
            <w:r w:rsidRPr="008D5AE7">
              <w:rPr>
                <w:rFonts w:eastAsia="Times New Roman"/>
                <w:sz w:val="20"/>
                <w:szCs w:val="20"/>
              </w:rPr>
              <w:t>Решение  чле</w:t>
            </w:r>
            <w:r w:rsidRPr="008D5AE7"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11511F" w:rsidRPr="008D5AE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r w:rsidRPr="008D5AE7">
              <w:rPr>
                <w:sz w:val="20"/>
                <w:szCs w:val="20"/>
                <w:lang w:val="en-US"/>
              </w:rPr>
              <w:t>EA</w:t>
            </w:r>
            <w:r w:rsidRPr="008D5AE7">
              <w:rPr>
                <w:sz w:val="20"/>
                <w:szCs w:val="20"/>
              </w:rPr>
              <w:t>-115184</w:t>
            </w:r>
          </w:p>
          <w:p w:rsidR="0011511F" w:rsidRPr="008D5AE7" w:rsidRDefault="008D5AE7">
            <w:pPr>
              <w:rPr>
                <w:sz w:val="20"/>
                <w:szCs w:val="20"/>
              </w:rPr>
            </w:pPr>
            <w:r w:rsidRPr="008D5AE7">
              <w:rPr>
                <w:sz w:val="20"/>
                <w:szCs w:val="20"/>
              </w:rPr>
              <w:t>ОБЩЕСТВО С ОГРАНИЧЕННОЙ ОТВЕТСТВЕННОСТЬЮ "ДЭФО-МЕБЕЛЬ" / 7804457093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11F" w:rsidRPr="008D5AE7" w:rsidRDefault="001151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r w:rsidRPr="008D5AE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11F" w:rsidRPr="008D5A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r w:rsidRPr="008D5AE7">
              <w:rPr>
                <w:sz w:val="20"/>
                <w:szCs w:val="20"/>
                <w:lang w:val="en-US"/>
              </w:rPr>
              <w:t>EA</w:t>
            </w:r>
            <w:r w:rsidRPr="008D5AE7">
              <w:rPr>
                <w:sz w:val="20"/>
                <w:szCs w:val="20"/>
              </w:rPr>
              <w:t>-115184</w:t>
            </w:r>
          </w:p>
          <w:p w:rsidR="0011511F" w:rsidRPr="008D5AE7" w:rsidRDefault="008D5AE7">
            <w:pPr>
              <w:rPr>
                <w:sz w:val="20"/>
                <w:szCs w:val="20"/>
              </w:rPr>
            </w:pPr>
            <w:r w:rsidRPr="008D5AE7">
              <w:rPr>
                <w:sz w:val="20"/>
                <w:szCs w:val="20"/>
              </w:rPr>
              <w:t>ОБЩЕСТВО С ОГРАНИЧЕННОЙ ОТВЕТСТВЕННОСТЬЮ "ДЭФО-МЕБЕЛЬ" / 7804457093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11F" w:rsidRPr="008D5AE7" w:rsidRDefault="001151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r w:rsidRPr="008D5AE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11F" w:rsidRPr="008D5A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r w:rsidRPr="008D5AE7">
              <w:rPr>
                <w:sz w:val="20"/>
                <w:szCs w:val="20"/>
                <w:lang w:val="en-US"/>
              </w:rPr>
              <w:t>EA</w:t>
            </w:r>
            <w:r w:rsidRPr="008D5AE7">
              <w:rPr>
                <w:sz w:val="20"/>
                <w:szCs w:val="20"/>
              </w:rPr>
              <w:t>-115184</w:t>
            </w:r>
          </w:p>
          <w:p w:rsidR="0011511F" w:rsidRPr="008D5AE7" w:rsidRDefault="008D5AE7">
            <w:pPr>
              <w:rPr>
                <w:sz w:val="20"/>
                <w:szCs w:val="20"/>
              </w:rPr>
            </w:pPr>
            <w:r w:rsidRPr="008D5AE7">
              <w:rPr>
                <w:sz w:val="20"/>
                <w:szCs w:val="20"/>
              </w:rPr>
              <w:t>ОБЩЕСТВО С ОГРАНИЧЕННОЙ ОТВЕТСТВЕННОСТЬЮ "ДЭФО-МЕБЕЛЬ" / 7804457093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11F" w:rsidRPr="008D5AE7" w:rsidRDefault="001151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r w:rsidRPr="008D5AE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11F" w:rsidRPr="008D5A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r w:rsidRPr="008D5AE7">
              <w:rPr>
                <w:sz w:val="20"/>
                <w:szCs w:val="20"/>
                <w:lang w:val="en-US"/>
              </w:rPr>
              <w:t>EA</w:t>
            </w:r>
            <w:r w:rsidRPr="008D5AE7">
              <w:rPr>
                <w:sz w:val="20"/>
                <w:szCs w:val="20"/>
              </w:rPr>
              <w:t>-115184</w:t>
            </w:r>
          </w:p>
          <w:p w:rsidR="0011511F" w:rsidRPr="008D5AE7" w:rsidRDefault="008D5AE7">
            <w:pPr>
              <w:rPr>
                <w:sz w:val="20"/>
                <w:szCs w:val="20"/>
              </w:rPr>
            </w:pPr>
            <w:r w:rsidRPr="008D5AE7">
              <w:rPr>
                <w:sz w:val="20"/>
                <w:szCs w:val="20"/>
              </w:rPr>
              <w:t>ОБЩЕСТВО С ОГРАНИЧЕННОЙ ОТВЕТСТВЕННОСТЬЮ "ДЭФО-МЕБЕЛЬ" / 7804457093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11F" w:rsidRPr="008D5AE7" w:rsidRDefault="001151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r w:rsidRPr="008D5AE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11F" w:rsidRPr="008D5A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r w:rsidRPr="008D5AE7">
              <w:rPr>
                <w:sz w:val="20"/>
                <w:szCs w:val="20"/>
                <w:lang w:val="en-US"/>
              </w:rPr>
              <w:t>EA</w:t>
            </w:r>
            <w:r w:rsidRPr="008D5AE7">
              <w:rPr>
                <w:sz w:val="20"/>
                <w:szCs w:val="20"/>
              </w:rPr>
              <w:t>-115184</w:t>
            </w:r>
          </w:p>
          <w:p w:rsidR="0011511F" w:rsidRPr="008D5AE7" w:rsidRDefault="008D5AE7">
            <w:pPr>
              <w:rPr>
                <w:sz w:val="20"/>
                <w:szCs w:val="20"/>
              </w:rPr>
            </w:pPr>
            <w:r w:rsidRPr="008D5AE7">
              <w:rPr>
                <w:sz w:val="20"/>
                <w:szCs w:val="20"/>
              </w:rPr>
              <w:t>ОБЩЕСТВО С ОГРАНИЧЕННОЙ ОТВЕТСТВЕННОСТЬЮ "ДЭФО-МЕБЕЛЬ" / 7804457093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11F" w:rsidRPr="008D5AE7" w:rsidRDefault="001151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r w:rsidRPr="008D5AE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11F" w:rsidRPr="008D5A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r w:rsidRPr="008D5AE7">
              <w:rPr>
                <w:sz w:val="20"/>
                <w:szCs w:val="20"/>
                <w:lang w:val="en-US"/>
              </w:rPr>
              <w:t>EA</w:t>
            </w:r>
            <w:r w:rsidRPr="008D5AE7">
              <w:rPr>
                <w:sz w:val="20"/>
                <w:szCs w:val="20"/>
              </w:rPr>
              <w:t>-115184</w:t>
            </w:r>
          </w:p>
          <w:p w:rsidR="0011511F" w:rsidRPr="008D5AE7" w:rsidRDefault="008D5AE7">
            <w:pPr>
              <w:rPr>
                <w:sz w:val="20"/>
                <w:szCs w:val="20"/>
              </w:rPr>
            </w:pPr>
            <w:r w:rsidRPr="008D5AE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D5AE7">
              <w:rPr>
                <w:sz w:val="20"/>
                <w:szCs w:val="20"/>
              </w:rPr>
              <w:t>"ДЭФО-МЕБЕЛЬ" / 7804457093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11F" w:rsidRPr="008D5AE7" w:rsidRDefault="001151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r w:rsidRPr="008D5AE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Акатова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11F" w:rsidRPr="008D5AE7" w:rsidRDefault="008D5AE7">
            <w:pPr>
              <w:rPr>
                <w:sz w:val="20"/>
                <w:szCs w:val="20"/>
              </w:rPr>
            </w:pPr>
            <w:r w:rsidRPr="008D5AE7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1511F" w:rsidRPr="008D5AE7" w:rsidRDefault="0011511F">
      <w:pPr>
        <w:rPr>
          <w:sz w:val="20"/>
          <w:szCs w:val="20"/>
        </w:rPr>
      </w:pPr>
    </w:p>
    <w:p w:rsidR="0011511F" w:rsidRPr="008D5AE7" w:rsidRDefault="0011511F">
      <w:pPr>
        <w:jc w:val="both"/>
        <w:rPr>
          <w:sz w:val="20"/>
          <w:szCs w:val="20"/>
          <w:lang w:val="en-US"/>
        </w:rPr>
      </w:pPr>
    </w:p>
    <w:p w:rsidR="0011511F" w:rsidRPr="008D5AE7" w:rsidRDefault="008D5AE7">
      <w:pPr>
        <w:jc w:val="both"/>
        <w:rPr>
          <w:sz w:val="20"/>
          <w:szCs w:val="20"/>
        </w:rPr>
      </w:pPr>
      <w:bookmarkStart w:id="0" w:name="__DdeLink__136_4014115248"/>
      <w:bookmarkEnd w:id="0"/>
      <w:r w:rsidRPr="008D5AE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8D5AE7">
        <w:rPr>
          <w:rFonts w:eastAsia="Times New Roman"/>
          <w:sz w:val="20"/>
          <w:szCs w:val="20"/>
        </w:rPr>
        <w:t>ч</w:t>
      </w:r>
      <w:proofErr w:type="gramEnd"/>
      <w:r w:rsidRPr="008D5AE7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</w:t>
      </w:r>
      <w:r w:rsidRPr="008D5AE7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"ДЭФО-МЕБЕЛЬ".</w:t>
      </w:r>
    </w:p>
    <w:p w:rsidR="0011511F" w:rsidRPr="008D5AE7" w:rsidRDefault="0011511F">
      <w:pPr>
        <w:jc w:val="both"/>
        <w:rPr>
          <w:sz w:val="20"/>
          <w:szCs w:val="20"/>
        </w:rPr>
      </w:pPr>
    </w:p>
    <w:p w:rsidR="0011511F" w:rsidRPr="008D5AE7" w:rsidRDefault="008D5AE7">
      <w:pPr>
        <w:jc w:val="both"/>
        <w:rPr>
          <w:sz w:val="20"/>
          <w:szCs w:val="20"/>
        </w:rPr>
      </w:pPr>
      <w:r w:rsidRPr="008D5AE7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</w:t>
      </w:r>
      <w:r w:rsidRPr="008D5AE7">
        <w:rPr>
          <w:rFonts w:eastAsia="Times New Roman"/>
          <w:sz w:val="20"/>
          <w:szCs w:val="20"/>
        </w:rPr>
        <w:t>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</w:t>
      </w:r>
      <w:r w:rsidRPr="008D5AE7">
        <w:rPr>
          <w:rFonts w:eastAsia="Times New Roman"/>
          <w:sz w:val="20"/>
          <w:szCs w:val="20"/>
        </w:rPr>
        <w:t>ачи заявок на участие в электронном аукционе оператором электронной площадки зарегистрирована только одна заявка.</w:t>
      </w:r>
    </w:p>
    <w:p w:rsidR="0011511F" w:rsidRPr="008D5AE7" w:rsidRDefault="0011511F">
      <w:pPr>
        <w:jc w:val="both"/>
        <w:rPr>
          <w:rFonts w:eastAsia="Times New Roman"/>
          <w:sz w:val="20"/>
          <w:szCs w:val="20"/>
        </w:rPr>
      </w:pPr>
    </w:p>
    <w:p w:rsidR="0011511F" w:rsidRPr="008D5AE7" w:rsidRDefault="008D5AE7">
      <w:pPr>
        <w:jc w:val="both"/>
        <w:rPr>
          <w:sz w:val="20"/>
          <w:szCs w:val="20"/>
        </w:rPr>
      </w:pPr>
      <w:r w:rsidRPr="008D5AE7">
        <w:rPr>
          <w:rFonts w:eastAsia="Times New Roman"/>
          <w:sz w:val="20"/>
          <w:szCs w:val="20"/>
        </w:rPr>
        <w:t xml:space="preserve">Настоящий </w:t>
      </w:r>
      <w:r w:rsidRPr="008D5AE7"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</w:t>
      </w:r>
      <w:r w:rsidRPr="008D5AE7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1511F" w:rsidRPr="008D5AE7" w:rsidRDefault="0011511F">
      <w:pPr>
        <w:jc w:val="both"/>
        <w:rPr>
          <w:rFonts w:eastAsia="Times New Roman"/>
          <w:sz w:val="20"/>
          <w:szCs w:val="20"/>
        </w:rPr>
      </w:pPr>
    </w:p>
    <w:p w:rsidR="0011511F" w:rsidRPr="008D5AE7" w:rsidRDefault="008D5AE7">
      <w:pPr>
        <w:rPr>
          <w:sz w:val="20"/>
          <w:szCs w:val="20"/>
        </w:rPr>
      </w:pPr>
      <w:r w:rsidRPr="008D5AE7">
        <w:rPr>
          <w:rFonts w:eastAsia="Times New Roman"/>
          <w:sz w:val="20"/>
          <w:szCs w:val="20"/>
        </w:rPr>
        <w:t>Подписи</w:t>
      </w:r>
    </w:p>
    <w:p w:rsidR="0011511F" w:rsidRPr="008D5AE7" w:rsidRDefault="0011511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1511F" w:rsidRPr="008D5AE7">
        <w:tc>
          <w:tcPr>
            <w:tcW w:w="3307" w:type="dxa"/>
            <w:shd w:val="clear" w:color="auto" w:fill="auto"/>
            <w:vAlign w:val="bottom"/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D5AE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511F" w:rsidRPr="008D5AE7" w:rsidRDefault="001151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11511F" w:rsidRPr="008D5AE7">
        <w:tc>
          <w:tcPr>
            <w:tcW w:w="3307" w:type="dxa"/>
            <w:shd w:val="clear" w:color="auto" w:fill="auto"/>
            <w:vAlign w:val="bottom"/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D5AE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511F" w:rsidRPr="008D5AE7" w:rsidRDefault="001151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1511F" w:rsidRPr="008D5AE7">
        <w:tc>
          <w:tcPr>
            <w:tcW w:w="3307" w:type="dxa"/>
            <w:shd w:val="clear" w:color="auto" w:fill="auto"/>
            <w:vAlign w:val="bottom"/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D5AE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511F" w:rsidRPr="008D5AE7" w:rsidRDefault="001151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1511F" w:rsidRPr="008D5AE7">
        <w:tc>
          <w:tcPr>
            <w:tcW w:w="3307" w:type="dxa"/>
            <w:shd w:val="clear" w:color="auto" w:fill="auto"/>
            <w:vAlign w:val="bottom"/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D5AE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511F" w:rsidRPr="008D5AE7" w:rsidRDefault="001151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1511F" w:rsidRPr="008D5AE7">
        <w:tc>
          <w:tcPr>
            <w:tcW w:w="3307" w:type="dxa"/>
            <w:shd w:val="clear" w:color="auto" w:fill="auto"/>
            <w:vAlign w:val="bottom"/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D5AE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511F" w:rsidRPr="008D5AE7" w:rsidRDefault="001151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1511F" w:rsidRPr="008D5AE7">
        <w:tc>
          <w:tcPr>
            <w:tcW w:w="3307" w:type="dxa"/>
            <w:shd w:val="clear" w:color="auto" w:fill="auto"/>
            <w:vAlign w:val="bottom"/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r w:rsidRPr="008D5AE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11511F" w:rsidRPr="008D5AE7" w:rsidRDefault="001151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511F" w:rsidRPr="008D5AE7" w:rsidRDefault="008D5AE7">
            <w:pPr>
              <w:pStyle w:val="af1"/>
              <w:rPr>
                <w:sz w:val="20"/>
                <w:szCs w:val="20"/>
              </w:rPr>
            </w:pPr>
            <w:proofErr w:type="spellStart"/>
            <w:r w:rsidRPr="008D5AE7">
              <w:rPr>
                <w:sz w:val="20"/>
                <w:szCs w:val="20"/>
                <w:lang w:val="en-US"/>
              </w:rPr>
              <w:t>Акатова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8D5A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D5AE7"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Pr="008D5AE7" w:rsidRDefault="008D5AE7">
      <w:pPr>
        <w:rPr>
          <w:sz w:val="20"/>
          <w:szCs w:val="20"/>
        </w:rPr>
      </w:pPr>
    </w:p>
    <w:sectPr w:rsidR="00000000" w:rsidRPr="008D5AE7" w:rsidSect="0011511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511F"/>
    <w:rsid w:val="0011511F"/>
    <w:rsid w:val="008D5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11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1511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1511F"/>
    <w:pPr>
      <w:spacing w:after="140" w:line="288" w:lineRule="auto"/>
    </w:pPr>
  </w:style>
  <w:style w:type="paragraph" w:styleId="a9">
    <w:name w:val="List"/>
    <w:basedOn w:val="a8"/>
    <w:rsid w:val="0011511F"/>
    <w:rPr>
      <w:rFonts w:cs="Noto Sans Devanagari"/>
    </w:rPr>
  </w:style>
  <w:style w:type="paragraph" w:customStyle="1" w:styleId="Caption">
    <w:name w:val="Caption"/>
    <w:basedOn w:val="a"/>
    <w:qFormat/>
    <w:rsid w:val="0011511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1511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1511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1511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1511F"/>
    <w:pPr>
      <w:spacing w:beforeAutospacing="1" w:afterAutospacing="1"/>
    </w:pPr>
  </w:style>
  <w:style w:type="paragraph" w:customStyle="1" w:styleId="th">
    <w:name w:val="th"/>
    <w:basedOn w:val="a"/>
    <w:qFormat/>
    <w:rsid w:val="0011511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1511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1511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1511F"/>
    <w:pPr>
      <w:spacing w:beforeAutospacing="1" w:after="200"/>
    </w:pPr>
  </w:style>
  <w:style w:type="paragraph" w:customStyle="1" w:styleId="usual2">
    <w:name w:val="usual2"/>
    <w:basedOn w:val="a"/>
    <w:qFormat/>
    <w:rsid w:val="0011511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1511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1511F"/>
    <w:pPr>
      <w:spacing w:beforeAutospacing="1" w:afterAutospacing="1"/>
    </w:pPr>
  </w:style>
  <w:style w:type="paragraph" w:customStyle="1" w:styleId="requests">
    <w:name w:val="requests"/>
    <w:basedOn w:val="a"/>
    <w:qFormat/>
    <w:rsid w:val="0011511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1511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1511F"/>
  </w:style>
  <w:style w:type="paragraph" w:customStyle="1" w:styleId="af2">
    <w:name w:val="Заголовок таблицы"/>
    <w:basedOn w:val="af1"/>
    <w:qFormat/>
    <w:rsid w:val="0011511F"/>
  </w:style>
  <w:style w:type="paragraph" w:customStyle="1" w:styleId="DocumentMap">
    <w:name w:val="DocumentMap"/>
    <w:qFormat/>
    <w:rsid w:val="0011511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3438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2021-09-17T08:20:00Z</dcterms:created>
  <dcterms:modified xsi:type="dcterms:W3CDTF">2021-09-17T08:20:00Z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