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E1F" w:rsidRDefault="00B046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24D7" w:rsidRDefault="00B046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524D7">
        <w:rPr>
          <w:rFonts w:eastAsia="Times New Roman"/>
          <w:b/>
          <w:bCs/>
          <w:sz w:val="20"/>
          <w:szCs w:val="20"/>
        </w:rPr>
        <w:t>"</w:t>
      </w:r>
      <w:r w:rsidRPr="00F524D7">
        <w:rPr>
          <w:rFonts w:eastAsia="Times New Roman"/>
          <w:b/>
          <w:bCs/>
          <w:sz w:val="20"/>
          <w:szCs w:val="20"/>
        </w:rPr>
        <w:t>Оказание услуг по развитию комплекса программного обеспечения для автоматизации клинико-диагностических лабораторных исследований «</w:t>
      </w:r>
      <w:proofErr w:type="spellStart"/>
      <w:r w:rsidRPr="00F524D7">
        <w:rPr>
          <w:rFonts w:eastAsia="Times New Roman"/>
          <w:b/>
          <w:bCs/>
          <w:sz w:val="20"/>
          <w:szCs w:val="20"/>
        </w:rPr>
        <w:t>Акросс</w:t>
      </w:r>
      <w:proofErr w:type="spellEnd"/>
      <w:r w:rsidRPr="00F524D7">
        <w:rPr>
          <w:rFonts w:eastAsia="Times New Roman"/>
          <w:b/>
          <w:bCs/>
          <w:sz w:val="20"/>
          <w:szCs w:val="20"/>
        </w:rPr>
        <w:t xml:space="preserve"> - клиническая лаборатория (</w:t>
      </w:r>
      <w:proofErr w:type="spellStart"/>
      <w:r w:rsidRPr="00F524D7">
        <w:rPr>
          <w:rFonts w:eastAsia="Times New Roman"/>
          <w:b/>
          <w:bCs/>
          <w:sz w:val="20"/>
          <w:szCs w:val="20"/>
        </w:rPr>
        <w:t>акл</w:t>
      </w:r>
      <w:proofErr w:type="spellEnd"/>
      <w:r w:rsidRPr="00F524D7">
        <w:rPr>
          <w:rFonts w:eastAsia="Times New Roman"/>
          <w:b/>
          <w:bCs/>
          <w:sz w:val="20"/>
          <w:szCs w:val="20"/>
        </w:rPr>
        <w:t>)» (далее-лис): доработка обмена данными с сервисом РЕГИЗ</w:t>
      </w:r>
      <w:proofErr w:type="gramStart"/>
      <w:r w:rsidRPr="00F524D7">
        <w:rPr>
          <w:rFonts w:eastAsia="Times New Roman"/>
          <w:b/>
          <w:bCs/>
          <w:sz w:val="20"/>
          <w:szCs w:val="20"/>
        </w:rPr>
        <w:t>.О</w:t>
      </w:r>
      <w:proofErr w:type="gramEnd"/>
      <w:r w:rsidRPr="00F524D7">
        <w:rPr>
          <w:rFonts w:eastAsia="Times New Roman"/>
          <w:b/>
          <w:bCs/>
          <w:sz w:val="20"/>
          <w:szCs w:val="20"/>
        </w:rPr>
        <w:t xml:space="preserve">ДЛИ в части обмена данными с </w:t>
      </w:r>
      <w:r w:rsidRPr="00F524D7">
        <w:rPr>
          <w:rFonts w:eastAsia="Times New Roman"/>
          <w:b/>
          <w:bCs/>
          <w:sz w:val="20"/>
          <w:szCs w:val="20"/>
        </w:rPr>
        <w:t xml:space="preserve">внешними ИС, </w:t>
      </w:r>
    </w:p>
    <w:p w:rsidR="00F524D7" w:rsidRDefault="00B046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524D7">
        <w:rPr>
          <w:rFonts w:eastAsia="Times New Roman"/>
          <w:b/>
          <w:bCs/>
          <w:sz w:val="20"/>
          <w:szCs w:val="20"/>
        </w:rPr>
        <w:t xml:space="preserve">внедрения механизма формирования и добавления </w:t>
      </w:r>
      <w:r>
        <w:rPr>
          <w:rFonts w:eastAsia="Times New Roman"/>
          <w:b/>
          <w:bCs/>
          <w:sz w:val="20"/>
          <w:szCs w:val="20"/>
          <w:lang w:val="en-US"/>
        </w:rPr>
        <w:t>QR</w:t>
      </w:r>
      <w:r w:rsidRPr="00F524D7">
        <w:rPr>
          <w:rFonts w:eastAsia="Times New Roman"/>
          <w:b/>
          <w:bCs/>
          <w:sz w:val="20"/>
          <w:szCs w:val="20"/>
        </w:rPr>
        <w:t xml:space="preserve"> кода на бланк результата исследования </w:t>
      </w:r>
    </w:p>
    <w:p w:rsidR="00044E1F" w:rsidRPr="00F524D7" w:rsidRDefault="00B046EC">
      <w:pPr>
        <w:ind w:firstLine="567"/>
        <w:jc w:val="center"/>
      </w:pPr>
      <w:r w:rsidRPr="00F524D7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044E1F" w:rsidRPr="00F524D7" w:rsidRDefault="00B046EC">
      <w:pPr>
        <w:ind w:firstLine="567"/>
        <w:jc w:val="center"/>
        <w:rPr>
          <w:rFonts w:eastAsia="Times New Roman"/>
          <w:b/>
          <w:bCs/>
        </w:rPr>
      </w:pPr>
      <w:r w:rsidRPr="00F524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24D7">
        <w:rPr>
          <w:rFonts w:eastAsia="Times New Roman"/>
          <w:b/>
          <w:bCs/>
          <w:sz w:val="20"/>
          <w:szCs w:val="20"/>
        </w:rPr>
        <w:t xml:space="preserve"> 0372200047721000301) </w:t>
      </w:r>
    </w:p>
    <w:p w:rsidR="00044E1F" w:rsidRPr="00F524D7" w:rsidRDefault="00044E1F">
      <w:pPr>
        <w:ind w:firstLine="567"/>
        <w:jc w:val="center"/>
        <w:rPr>
          <w:sz w:val="20"/>
          <w:szCs w:val="20"/>
        </w:rPr>
      </w:pPr>
    </w:p>
    <w:p w:rsidR="00044E1F" w:rsidRDefault="00B046EC">
      <w:pPr>
        <w:ind w:firstLine="567"/>
        <w:jc w:val="right"/>
      </w:pPr>
      <w:r w:rsidRPr="00F524D7">
        <w:rPr>
          <w:rFonts w:eastAsia="Times New Roman"/>
          <w:sz w:val="20"/>
          <w:szCs w:val="20"/>
        </w:rPr>
        <w:t>21.09.21 12:38:15 (</w:t>
      </w:r>
      <w:r>
        <w:rPr>
          <w:rFonts w:eastAsia="Times New Roman"/>
          <w:sz w:val="20"/>
          <w:szCs w:val="20"/>
          <w:lang w:val="en-US"/>
        </w:rPr>
        <w:t>MSK</w:t>
      </w:r>
      <w:r w:rsidRPr="00F524D7">
        <w:rPr>
          <w:rFonts w:eastAsia="Times New Roman"/>
          <w:sz w:val="20"/>
          <w:szCs w:val="20"/>
        </w:rPr>
        <w:t>+00:00)</w:t>
      </w:r>
    </w:p>
    <w:p w:rsidR="00044E1F" w:rsidRPr="00F524D7" w:rsidRDefault="00044E1F">
      <w:pPr>
        <w:ind w:firstLine="567"/>
        <w:rPr>
          <w:rFonts w:eastAsia="Times New Roman"/>
          <w:sz w:val="20"/>
          <w:szCs w:val="20"/>
        </w:rPr>
      </w:pPr>
    </w:p>
    <w:p w:rsidR="00044E1F" w:rsidRDefault="00B046EC">
      <w:r>
        <w:rPr>
          <w:rFonts w:eastAsia="Times New Roman"/>
          <w:sz w:val="20"/>
          <w:szCs w:val="20"/>
        </w:rPr>
        <w:t>Организатор</w:t>
      </w:r>
      <w:r w:rsidRPr="00F52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24D7">
        <w:rPr>
          <w:rFonts w:eastAsia="Times New Roman"/>
          <w:sz w:val="20"/>
          <w:szCs w:val="20"/>
        </w:rPr>
        <w:t>: САНКТ-ПЕТЕРБУРГСК</w:t>
      </w:r>
      <w:r w:rsidRPr="00F524D7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"ГОРОДСКАЯ БОЛЬНИЦА № 40 КУРОРТНОГО РАЙОНА"</w:t>
      </w:r>
    </w:p>
    <w:p w:rsidR="00044E1F" w:rsidRPr="00F524D7" w:rsidRDefault="00044E1F">
      <w:pPr>
        <w:rPr>
          <w:rFonts w:eastAsia="Times New Roman"/>
          <w:sz w:val="20"/>
          <w:szCs w:val="20"/>
        </w:rPr>
      </w:pPr>
    </w:p>
    <w:p w:rsidR="00044E1F" w:rsidRDefault="00B046EC">
      <w:r>
        <w:rPr>
          <w:rFonts w:eastAsia="Times New Roman"/>
          <w:sz w:val="20"/>
          <w:szCs w:val="20"/>
        </w:rPr>
        <w:t>Заказчик</w:t>
      </w:r>
      <w:r w:rsidRPr="00F524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44E1F" w:rsidRPr="00F524D7" w:rsidRDefault="00044E1F">
      <w:pPr>
        <w:rPr>
          <w:rFonts w:eastAsia="Times New Roman"/>
          <w:sz w:val="20"/>
          <w:szCs w:val="20"/>
        </w:rPr>
      </w:pPr>
    </w:p>
    <w:p w:rsidR="00044E1F" w:rsidRPr="00F524D7" w:rsidRDefault="00B046EC" w:rsidP="00F524D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52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24D7">
        <w:rPr>
          <w:rFonts w:eastAsia="Times New Roman"/>
          <w:sz w:val="20"/>
          <w:szCs w:val="20"/>
        </w:rPr>
        <w:t>: Оказа</w:t>
      </w:r>
      <w:r w:rsidRPr="00F524D7">
        <w:rPr>
          <w:rFonts w:eastAsia="Times New Roman"/>
          <w:sz w:val="20"/>
          <w:szCs w:val="20"/>
        </w:rPr>
        <w:t xml:space="preserve">ние услуг по развитию комплекса программного обеспечения для автоматизации </w:t>
      </w:r>
      <w:r w:rsidRPr="00F524D7">
        <w:rPr>
          <w:rFonts w:eastAsia="Times New Roman"/>
          <w:b/>
          <w:sz w:val="20"/>
          <w:szCs w:val="20"/>
        </w:rPr>
        <w:t>клинико-диагностических лабораторных исследований «</w:t>
      </w:r>
      <w:proofErr w:type="spellStart"/>
      <w:r w:rsidRPr="00F524D7">
        <w:rPr>
          <w:rFonts w:eastAsia="Times New Roman"/>
          <w:b/>
          <w:sz w:val="20"/>
          <w:szCs w:val="20"/>
        </w:rPr>
        <w:t>Акросс</w:t>
      </w:r>
      <w:proofErr w:type="spellEnd"/>
      <w:r w:rsidRPr="00F524D7">
        <w:rPr>
          <w:rFonts w:eastAsia="Times New Roman"/>
          <w:b/>
          <w:sz w:val="20"/>
          <w:szCs w:val="20"/>
        </w:rPr>
        <w:t xml:space="preserve"> - клиническая лаборатория (</w:t>
      </w:r>
      <w:proofErr w:type="spellStart"/>
      <w:r w:rsidRPr="00F524D7">
        <w:rPr>
          <w:rFonts w:eastAsia="Times New Roman"/>
          <w:b/>
          <w:sz w:val="20"/>
          <w:szCs w:val="20"/>
        </w:rPr>
        <w:t>акл</w:t>
      </w:r>
      <w:proofErr w:type="spellEnd"/>
      <w:r w:rsidRPr="00F524D7">
        <w:rPr>
          <w:rFonts w:eastAsia="Times New Roman"/>
          <w:b/>
          <w:sz w:val="20"/>
          <w:szCs w:val="20"/>
        </w:rPr>
        <w:t>)» (далее-лис): доработка обмена данными с сервисом РЕГИЗ</w:t>
      </w:r>
      <w:proofErr w:type="gramStart"/>
      <w:r w:rsidRPr="00F524D7">
        <w:rPr>
          <w:rFonts w:eastAsia="Times New Roman"/>
          <w:b/>
          <w:sz w:val="20"/>
          <w:szCs w:val="20"/>
        </w:rPr>
        <w:t>.О</w:t>
      </w:r>
      <w:proofErr w:type="gramEnd"/>
      <w:r w:rsidRPr="00F524D7">
        <w:rPr>
          <w:rFonts w:eastAsia="Times New Roman"/>
          <w:b/>
          <w:sz w:val="20"/>
          <w:szCs w:val="20"/>
        </w:rPr>
        <w:t>ДЛИ в части обмена данными с внешн</w:t>
      </w:r>
      <w:r w:rsidRPr="00F524D7">
        <w:rPr>
          <w:rFonts w:eastAsia="Times New Roman"/>
          <w:b/>
          <w:sz w:val="20"/>
          <w:szCs w:val="20"/>
        </w:rPr>
        <w:t xml:space="preserve">ими ИС, внедрения механизма формирования и добавления </w:t>
      </w:r>
      <w:r w:rsidRPr="00F524D7">
        <w:rPr>
          <w:rFonts w:eastAsia="Times New Roman"/>
          <w:b/>
          <w:sz w:val="20"/>
          <w:szCs w:val="20"/>
          <w:lang w:val="en-US"/>
        </w:rPr>
        <w:t>QR</w:t>
      </w:r>
      <w:r w:rsidRPr="00F524D7">
        <w:rPr>
          <w:rFonts w:eastAsia="Times New Roman"/>
          <w:b/>
          <w:sz w:val="20"/>
          <w:szCs w:val="20"/>
        </w:rPr>
        <w:t xml:space="preserve"> кода на бланк результата исследования в СПБ ГБУЗ «Городская больница №40» в 2021 году</w:t>
      </w:r>
    </w:p>
    <w:p w:rsidR="00044E1F" w:rsidRPr="00F524D7" w:rsidRDefault="00044E1F" w:rsidP="00F524D7">
      <w:pPr>
        <w:jc w:val="both"/>
        <w:rPr>
          <w:rFonts w:eastAsia="Times New Roman"/>
          <w:b/>
          <w:sz w:val="20"/>
          <w:szCs w:val="20"/>
        </w:rPr>
      </w:pPr>
    </w:p>
    <w:p w:rsidR="00044E1F" w:rsidRPr="00F524D7" w:rsidRDefault="00B046EC" w:rsidP="00F524D7">
      <w:pPr>
        <w:jc w:val="both"/>
        <w:rPr>
          <w:b/>
        </w:rPr>
      </w:pPr>
      <w:r w:rsidRPr="00F524D7">
        <w:rPr>
          <w:rFonts w:eastAsia="Times New Roman"/>
          <w:b/>
          <w:sz w:val="20"/>
          <w:szCs w:val="20"/>
        </w:rPr>
        <w:t>Начальная (максимальная) цена контракта: 144 000,00 руб.</w:t>
      </w:r>
    </w:p>
    <w:p w:rsidR="00044E1F" w:rsidRPr="00F524D7" w:rsidRDefault="00044E1F" w:rsidP="00F524D7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44E1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E1F" w:rsidRPr="00F524D7" w:rsidRDefault="00B046EC">
            <w:pPr>
              <w:pStyle w:val="af9"/>
              <w:rPr>
                <w:sz w:val="12"/>
                <w:szCs w:val="12"/>
              </w:rPr>
            </w:pPr>
            <w:proofErr w:type="spellStart"/>
            <w:r w:rsidRPr="00F524D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4E1F" w:rsidRPr="00F524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4E1F" w:rsidRPr="00F524D7" w:rsidRDefault="00B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>Единые требования к участникам (в соответст</w:t>
                  </w:r>
                  <w:r w:rsidRPr="00F524D7">
                    <w:rPr>
                      <w:sz w:val="12"/>
                      <w:szCs w:val="12"/>
                    </w:rPr>
                    <w:t xml:space="preserve">вии с частью </w:t>
                  </w:r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F524D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524D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44E1F" w:rsidRPr="00F524D7" w:rsidRDefault="00B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524D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524D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</w:t>
                  </w:r>
                  <w:r w:rsidRPr="00F524D7">
                    <w:rPr>
                      <w:sz w:val="12"/>
                      <w:szCs w:val="12"/>
                    </w:rPr>
                    <w:t>еме требования не установлены.</w:t>
                  </w:r>
                </w:p>
              </w:tc>
            </w:tr>
            <w:tr w:rsidR="00044E1F" w:rsidRPr="00F524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4E1F" w:rsidRPr="00F524D7" w:rsidRDefault="00B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F524D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524D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44E1F" w:rsidRPr="00F524D7" w:rsidRDefault="00B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F524D7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44E1F" w:rsidRPr="00F524D7" w:rsidRDefault="00044E1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44E1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E1F" w:rsidRPr="00F524D7" w:rsidRDefault="00B046EC">
            <w:pPr>
              <w:pStyle w:val="af9"/>
              <w:rPr>
                <w:sz w:val="12"/>
                <w:szCs w:val="12"/>
              </w:rPr>
            </w:pPr>
            <w:proofErr w:type="spellStart"/>
            <w:r w:rsidRPr="00F524D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44E1F" w:rsidRPr="00F524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44E1F" w:rsidRPr="00F524D7" w:rsidRDefault="00B046EC">
                  <w:pPr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</w:t>
                  </w:r>
                  <w:r w:rsidRPr="00F524D7">
                    <w:rPr>
                      <w:sz w:val="12"/>
                      <w:szCs w:val="12"/>
                    </w:rPr>
                    <w:t>вии с требованиями, установленными статьей 14 Федерального закона № 44-ФЗ</w:t>
                  </w:r>
                </w:p>
              </w:tc>
            </w:tr>
            <w:tr w:rsidR="00044E1F" w:rsidRPr="00F524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44E1F" w:rsidRPr="00F524D7" w:rsidRDefault="00B046EC">
                  <w:pPr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44E1F" w:rsidRPr="00F524D7" w:rsidRDefault="00B046EC">
                  <w:pPr>
                    <w:rPr>
                      <w:sz w:val="12"/>
                      <w:szCs w:val="12"/>
                    </w:rPr>
                  </w:pPr>
                  <w:r w:rsidRPr="00F524D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F524D7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F524D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524D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524D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44E1F" w:rsidRPr="00F524D7" w:rsidRDefault="00044E1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044E1F" w:rsidRDefault="00044E1F">
      <w:pPr>
        <w:rPr>
          <w:rFonts w:eastAsia="Times New Roman"/>
          <w:sz w:val="20"/>
          <w:szCs w:val="20"/>
        </w:rPr>
      </w:pPr>
    </w:p>
    <w:p w:rsidR="00044E1F" w:rsidRDefault="00B046E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4E1F">
        <w:tc>
          <w:tcPr>
            <w:tcW w:w="4960" w:type="dxa"/>
            <w:shd w:val="clear" w:color="auto" w:fill="auto"/>
          </w:tcPr>
          <w:p w:rsidR="00044E1F" w:rsidRDefault="00B046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E1F" w:rsidRDefault="00B046E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44E1F">
        <w:tc>
          <w:tcPr>
            <w:tcW w:w="4960" w:type="dxa"/>
            <w:shd w:val="clear" w:color="auto" w:fill="auto"/>
          </w:tcPr>
          <w:p w:rsidR="00044E1F" w:rsidRDefault="00B046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E1F" w:rsidRDefault="00B046E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4E1F">
        <w:tc>
          <w:tcPr>
            <w:tcW w:w="4960" w:type="dxa"/>
            <w:shd w:val="clear" w:color="auto" w:fill="auto"/>
          </w:tcPr>
          <w:p w:rsidR="00044E1F" w:rsidRDefault="00B046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E1F" w:rsidRDefault="00B046E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44E1F" w:rsidRDefault="00044E1F">
      <w:pPr>
        <w:rPr>
          <w:rFonts w:eastAsia="Times New Roman"/>
          <w:sz w:val="20"/>
          <w:szCs w:val="20"/>
        </w:rPr>
      </w:pPr>
    </w:p>
    <w:p w:rsidR="00044E1F" w:rsidRDefault="00B046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044E1F" w:rsidRDefault="00044E1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44E1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44E1F" w:rsidRDefault="00B04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4E1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4E1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EA-115352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4E1F" w:rsidRDefault="00044E1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44E1F">
        <w:tc>
          <w:tcPr>
            <w:tcW w:w="9914" w:type="dxa"/>
            <w:gridSpan w:val="4"/>
            <w:shd w:val="clear" w:color="auto" w:fill="auto"/>
          </w:tcPr>
          <w:p w:rsidR="00044E1F" w:rsidRDefault="00B046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4E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44E1F" w:rsidRDefault="00B046E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4E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>
              <w:rPr>
                <w:sz w:val="20"/>
                <w:szCs w:val="20"/>
                <w:lang w:val="en-US"/>
              </w:rPr>
              <w:t>EA-115352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4E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>
              <w:rPr>
                <w:sz w:val="20"/>
                <w:szCs w:val="20"/>
                <w:lang w:val="en-US"/>
              </w:rPr>
              <w:lastRenderedPageBreak/>
              <w:t>EA-115352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4E1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>
              <w:rPr>
                <w:sz w:val="20"/>
                <w:szCs w:val="20"/>
                <w:lang w:val="en-US"/>
              </w:rPr>
              <w:t>EA-115352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ОБЩЕСТВО С ОГРАНИЧЕ</w:t>
            </w:r>
            <w:r w:rsidRPr="00F524D7">
              <w:rPr>
                <w:sz w:val="20"/>
                <w:szCs w:val="20"/>
              </w:rPr>
              <w:t>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E1F" w:rsidRDefault="00B046EC">
            <w:r w:rsidRPr="00F524D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44E1F" w:rsidRPr="00F524D7" w:rsidRDefault="00044E1F">
      <w:pPr>
        <w:jc w:val="both"/>
        <w:rPr>
          <w:sz w:val="20"/>
          <w:szCs w:val="20"/>
        </w:rPr>
      </w:pPr>
    </w:p>
    <w:p w:rsidR="00044E1F" w:rsidRDefault="00B046EC">
      <w:pPr>
        <w:jc w:val="both"/>
      </w:pPr>
      <w:r w:rsidRPr="00F524D7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F524D7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F524D7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4E1F" w:rsidRPr="00F524D7" w:rsidRDefault="00044E1F">
      <w:pPr>
        <w:jc w:val="both"/>
        <w:rPr>
          <w:sz w:val="20"/>
          <w:szCs w:val="20"/>
        </w:rPr>
      </w:pPr>
    </w:p>
    <w:p w:rsidR="00044E1F" w:rsidRPr="00F524D7" w:rsidRDefault="00B046EC">
      <w:pPr>
        <w:jc w:val="both"/>
        <w:rPr>
          <w:b/>
        </w:rPr>
      </w:pPr>
      <w:r w:rsidRPr="00F524D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F524D7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1</w:t>
      </w:r>
      <w:bookmarkStart w:id="0" w:name="_GoBack"/>
      <w:bookmarkEnd w:id="0"/>
      <w:r w:rsidRPr="00F524D7">
        <w:rPr>
          <w:rFonts w:eastAsia="Times New Roman"/>
          <w:sz w:val="20"/>
          <w:szCs w:val="20"/>
        </w:rPr>
        <w:t xml:space="preserve">жд» контракт заключается с единственным участником </w:t>
      </w:r>
      <w:r w:rsidRPr="00F524D7">
        <w:rPr>
          <w:rFonts w:eastAsia="Times New Roman"/>
          <w:b/>
          <w:sz w:val="20"/>
          <w:szCs w:val="20"/>
        </w:rPr>
        <w:t>ОБЩЕСТВО С ОГРАНИЧЕННОЙ ОТВЕТСТВЕННОСТЬЮ "ЛАБОРАТОРИЯ "АКРОС</w:t>
      </w:r>
      <w:r w:rsidRPr="00F524D7">
        <w:rPr>
          <w:rFonts w:eastAsia="Times New Roman"/>
          <w:b/>
          <w:sz w:val="20"/>
          <w:szCs w:val="20"/>
        </w:rPr>
        <w:t>С-ТЕХ".</w:t>
      </w:r>
    </w:p>
    <w:p w:rsidR="00044E1F" w:rsidRDefault="00B046E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нужд.</w:t>
      </w:r>
    </w:p>
    <w:p w:rsidR="00044E1F" w:rsidRDefault="00044E1F">
      <w:pPr>
        <w:rPr>
          <w:rFonts w:eastAsia="Times New Roman"/>
          <w:sz w:val="20"/>
          <w:szCs w:val="20"/>
        </w:rPr>
      </w:pPr>
    </w:p>
    <w:p w:rsidR="00044E1F" w:rsidRDefault="00B046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4E1F" w:rsidRDefault="00044E1F">
      <w:pPr>
        <w:rPr>
          <w:rFonts w:eastAsia="Times New Roman"/>
          <w:sz w:val="20"/>
          <w:szCs w:val="20"/>
        </w:rPr>
      </w:pPr>
    </w:p>
    <w:p w:rsidR="00044E1F" w:rsidRDefault="00044E1F">
      <w:pPr>
        <w:rPr>
          <w:rFonts w:eastAsia="Times New Roman"/>
          <w:sz w:val="20"/>
          <w:szCs w:val="20"/>
        </w:rPr>
      </w:pPr>
    </w:p>
    <w:p w:rsidR="00044E1F" w:rsidRDefault="00B046E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4E1F" w:rsidRDefault="00044E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4E1F">
        <w:tc>
          <w:tcPr>
            <w:tcW w:w="3307" w:type="dxa"/>
            <w:shd w:val="clear" w:color="auto" w:fill="auto"/>
            <w:vAlign w:val="bottom"/>
          </w:tcPr>
          <w:p w:rsidR="00044E1F" w:rsidRDefault="00B046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4E1F" w:rsidRDefault="00044E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4E1F" w:rsidRDefault="00B046E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44E1F">
        <w:tc>
          <w:tcPr>
            <w:tcW w:w="3307" w:type="dxa"/>
            <w:shd w:val="clear" w:color="auto" w:fill="auto"/>
            <w:vAlign w:val="bottom"/>
          </w:tcPr>
          <w:p w:rsidR="00044E1F" w:rsidRDefault="00B046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4E1F" w:rsidRDefault="00044E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4E1F" w:rsidRDefault="00B046E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44E1F">
        <w:tc>
          <w:tcPr>
            <w:tcW w:w="3307" w:type="dxa"/>
            <w:shd w:val="clear" w:color="auto" w:fill="auto"/>
            <w:vAlign w:val="bottom"/>
          </w:tcPr>
          <w:p w:rsidR="00044E1F" w:rsidRDefault="00B046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4E1F" w:rsidRDefault="00044E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4E1F" w:rsidRDefault="00B046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046EC"/>
    <w:sectPr w:rsidR="00000000" w:rsidSect="00F524D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046EC">
      <w:r>
        <w:separator/>
      </w:r>
    </w:p>
  </w:endnote>
  <w:endnote w:type="continuationSeparator" w:id="0">
    <w:p w:rsidR="00000000" w:rsidRDefault="00B0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E1F" w:rsidRDefault="00044E1F">
    <w:pPr>
      <w:jc w:val="both"/>
    </w:pPr>
  </w:p>
  <w:p w:rsidR="00044E1F" w:rsidRDefault="00044E1F">
    <w:pPr>
      <w:pStyle w:val="afe"/>
    </w:pPr>
  </w:p>
  <w:p w:rsidR="00044E1F" w:rsidRDefault="00044E1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E1F" w:rsidRDefault="00044E1F"/>
  </w:footnote>
  <w:footnote w:type="continuationSeparator" w:id="0">
    <w:p w:rsidR="00044E1F" w:rsidRDefault="00B046EC">
      <w:r>
        <w:continuationSeparator/>
      </w:r>
    </w:p>
  </w:footnote>
  <w:footnote w:id="1">
    <w:p w:rsidR="00044E1F" w:rsidRDefault="00B046E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E1F"/>
    <w:rsid w:val="00044E1F"/>
    <w:rsid w:val="00B046EC"/>
    <w:rsid w:val="00F5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RjWrR3ioXTew7e+pSHOvcSvFeYy+OJWmeE+urLWWPrA=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UhTkDd8q2QqkIzcclKmpXq7U9jf6MBZ2UzDd6f9OXT4=</DigestValue>
    </Reference>
  </SignedInfo>
  <SignatureValue>XRe8iZtvouGMxi7kraCZZ1jxeRPHBc2cNcSCJku0f6yb0Cct1n8gbs/YWyWf3TQP
gYYqEmDGPVjX+k1/CIOJFQ==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wnrPPQaiXVfYsvQAAb0LnPdYoak=</DigestValue>
      </Reference>
      <Reference URI="/word/endnotes.xml?ContentType=application/vnd.openxmlformats-officedocument.wordprocessingml.endnotes+xml">
        <DigestMethod Algorithm="http://www.w3.org/2000/09/xmldsig#sha1"/>
        <DigestValue>HAaOZQTx3FZ0xCUD9pZqtYKD8yc=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3MU38ksO/cwDwejrUZTINEkZwDc=</DigestValue>
      </Reference>
      <Reference URI="/word/footnotes.xml?ContentType=application/vnd.openxmlformats-officedocument.wordprocessingml.footnotes+xml">
        <DigestMethod Algorithm="http://www.w3.org/2000/09/xmldsig#sha1"/>
        <DigestValue>CBECc/lt9NOVjY4sqTRD9ibSClc=</DigestValue>
      </Reference>
      <Reference URI="/word/settings.xml?ContentType=application/vnd.openxmlformats-officedocument.wordprocessingml.settings+xml">
        <DigestMethod Algorithm="http://www.w3.org/2000/09/xmldsig#sha1"/>
        <DigestValue>hgfVHKbiuoE6zf1E5PzqymSazwk=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2021-09-21T09:43:35Z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2021-09-21T09:43:35Z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OWOKVF/sHuyEGZUzPFdDvXPzaY//ESrDafvcK0PWa2A=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Ja3hIbwLQQLYhrnpxbemeKWeqVR2TgIlk8ZZeOdNy8w=</DigestValue>
    </Reference>
  </SignedInfo>
  <SignatureValue>dCqtU5IYS5OSm7v+QvqKvsAfPBUSf2PNzjB6XMbAdTbgXpt0NdrRj95NDq/3mLNA
NbZo8KFG70Z5dhIk4fGh6w==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wnrPPQaiXVfYsvQAAb0LnPdYoak=</DigestValue>
      </Reference>
      <Reference URI="/word/endnotes.xml?ContentType=application/vnd.openxmlformats-officedocument.wordprocessingml.endnotes+xml">
        <DigestMethod Algorithm="http://www.w3.org/2000/09/xmldsig#sha1"/>
        <DigestValue>HAaOZQTx3FZ0xCUD9pZqtYKD8yc=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3MU38ksO/cwDwejrUZTINEkZwDc=</DigestValue>
      </Reference>
      <Reference URI="/word/footnotes.xml?ContentType=application/vnd.openxmlformats-officedocument.wordprocessingml.footnotes+xml">
        <DigestMethod Algorithm="http://www.w3.org/2000/09/xmldsig#sha1"/>
        <DigestValue>CBECc/lt9NOVjY4sqTRD9ibSClc=</DigestValue>
      </Reference>
      <Reference URI="/word/settings.xml?ContentType=application/vnd.openxmlformats-officedocument.wordprocessingml.settings+xml">
        <DigestMethod Algorithm="http://www.w3.org/2000/09/xmldsig#sha1"/>
        <DigestValue>hgfVHKbiuoE6zf1E5PzqymSazwk=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2021-09-21T09:43:41Z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2021-09-21T09:43:41Z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Z6MJku2TXDDH1KOXY/UMv6RhddFyGlIibh0FXXVqDNQ=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LWTMRUkuVwO2ljCYbmn+qSHTxAuOlZstrJR7MkYWSjc=</DigestValue>
    </Reference>
  </SignedInfo>
  <SignatureValue>JBO+OBu+Y7hA11tduxhqZRZImFKiOvI9HCRrPJSYLDiwVi1ABJqy9QuuAQWokc9b
kBDYcHrNd4cnhzbA00q/KA==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wnrPPQaiXVfYsvQAAb0LnPdYoak=</DigestValue>
      </Reference>
      <Reference URI="/word/endnotes.xml?ContentType=application/vnd.openxmlformats-officedocument.wordprocessingml.endnotes+xml">
        <DigestMethod Algorithm="http://www.w3.org/2000/09/xmldsig#sha1"/>
        <DigestValue>HAaOZQTx3FZ0xCUD9pZqtYKD8yc=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3MU38ksO/cwDwejrUZTINEkZwDc=</DigestValue>
      </Reference>
      <Reference URI="/word/footnotes.xml?ContentType=application/vnd.openxmlformats-officedocument.wordprocessingml.footnotes+xml">
        <DigestMethod Algorithm="http://www.w3.org/2000/09/xmldsig#sha1"/>
        <DigestValue>CBECc/lt9NOVjY4sqTRD9ibSClc=</DigestValue>
      </Reference>
      <Reference URI="/word/settings.xml?ContentType=application/vnd.openxmlformats-officedocument.wordprocessingml.settings+xml">
        <DigestMethod Algorithm="http://www.w3.org/2000/09/xmldsig#sha1"/>
        <DigestValue>hgfVHKbiuoE6zf1E5PzqymSazwk=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2021-09-21T09:43:55Z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2021-09-21T09:43:55Z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3</cp:revision>
  <cp:lastPrinted>2021-09-21T09:40:00Z</cp:lastPrinted>
  <dcterms:created xsi:type="dcterms:W3CDTF">2021-09-21T09:41:00Z</dcterms:created>
  <dcterms:modified xsi:type="dcterms:W3CDTF">2021-09-21T09:43:00Z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