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6CB" w:rsidRDefault="00ED25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36CB" w:rsidRDefault="00ED25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 w:rsidR="00E236CB" w:rsidRPr="00ED25DE" w:rsidRDefault="00ED25DE">
      <w:pPr>
        <w:ind w:firstLine="567"/>
        <w:jc w:val="center"/>
        <w:rPr>
          <w:rFonts w:eastAsia="Times New Roman"/>
          <w:b/>
          <w:bCs/>
        </w:rPr>
      </w:pPr>
      <w:r w:rsidRPr="00ED25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25DE">
        <w:rPr>
          <w:rFonts w:eastAsia="Times New Roman"/>
          <w:b/>
          <w:bCs/>
          <w:sz w:val="20"/>
          <w:szCs w:val="20"/>
        </w:rPr>
        <w:t xml:space="preserve"> 0172200001121000032) </w:t>
      </w:r>
    </w:p>
    <w:p w:rsidR="00E236CB" w:rsidRPr="00ED25DE" w:rsidRDefault="00E236CB">
      <w:pPr>
        <w:ind w:firstLine="567"/>
        <w:jc w:val="center"/>
        <w:rPr>
          <w:sz w:val="20"/>
          <w:szCs w:val="20"/>
        </w:rPr>
      </w:pPr>
    </w:p>
    <w:p w:rsidR="00E236CB" w:rsidRPr="00ED25DE" w:rsidRDefault="00ED25DE">
      <w:pPr>
        <w:ind w:firstLine="567"/>
        <w:jc w:val="right"/>
      </w:pPr>
      <w:r w:rsidRPr="00ED25DE">
        <w:rPr>
          <w:rFonts w:eastAsia="Times New Roman"/>
          <w:sz w:val="20"/>
          <w:szCs w:val="20"/>
        </w:rPr>
        <w:t>24.09.21 13:37:08 (</w:t>
      </w:r>
      <w:r>
        <w:rPr>
          <w:rFonts w:eastAsia="Times New Roman"/>
          <w:sz w:val="20"/>
          <w:szCs w:val="20"/>
          <w:lang w:val="en-US"/>
        </w:rPr>
        <w:t>MSK</w:t>
      </w:r>
      <w:r w:rsidRPr="00ED25DE">
        <w:rPr>
          <w:rFonts w:eastAsia="Times New Roman"/>
          <w:sz w:val="20"/>
          <w:szCs w:val="20"/>
        </w:rPr>
        <w:t>+00:00)</w:t>
      </w:r>
    </w:p>
    <w:p w:rsidR="00E236CB" w:rsidRPr="00ED25DE" w:rsidRDefault="00E236CB">
      <w:pPr>
        <w:ind w:firstLine="567"/>
        <w:rPr>
          <w:rFonts w:eastAsia="Times New Roman"/>
          <w:sz w:val="20"/>
          <w:szCs w:val="20"/>
        </w:rPr>
      </w:pPr>
    </w:p>
    <w:p w:rsidR="00E236CB" w:rsidRPr="00ED25DE" w:rsidRDefault="00ED25DE">
      <w:r>
        <w:rPr>
          <w:rFonts w:eastAsia="Times New Roman"/>
          <w:sz w:val="20"/>
          <w:szCs w:val="20"/>
        </w:rPr>
        <w:t>Место</w:t>
      </w:r>
      <w:r w:rsidRPr="00ED25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D25DE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E236CB" w:rsidRPr="00ED25DE" w:rsidRDefault="00E236CB">
      <w:pPr>
        <w:rPr>
          <w:rFonts w:eastAsia="Times New Roman"/>
          <w:sz w:val="20"/>
          <w:szCs w:val="20"/>
        </w:rPr>
      </w:pPr>
    </w:p>
    <w:p w:rsidR="00E236CB" w:rsidRPr="00ED25DE" w:rsidRDefault="00ED25DE">
      <w:r>
        <w:rPr>
          <w:rFonts w:eastAsia="Times New Roman"/>
          <w:sz w:val="20"/>
          <w:szCs w:val="20"/>
        </w:rPr>
        <w:t>Организатор</w:t>
      </w:r>
      <w:r w:rsidRPr="00ED25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25DE">
        <w:rPr>
          <w:rFonts w:eastAsia="Times New Roman"/>
          <w:sz w:val="20"/>
          <w:szCs w:val="20"/>
        </w:rPr>
        <w:t>: КОМИТЕТ ПО ТРАНСПОРТУ</w:t>
      </w:r>
    </w:p>
    <w:p w:rsidR="00E236CB" w:rsidRPr="00ED25DE" w:rsidRDefault="00E236CB">
      <w:pPr>
        <w:rPr>
          <w:rFonts w:eastAsia="Times New Roman"/>
          <w:sz w:val="20"/>
          <w:szCs w:val="20"/>
        </w:rPr>
      </w:pPr>
    </w:p>
    <w:p w:rsidR="00E236CB" w:rsidRPr="00ED25DE" w:rsidRDefault="00ED25DE">
      <w:r w:rsidRPr="00ED25DE">
        <w:rPr>
          <w:rFonts w:eastAsia="Times New Roman"/>
          <w:sz w:val="20"/>
          <w:szCs w:val="20"/>
        </w:rPr>
        <w:t>Заказчик: КОМИТЕТ ПО ТРАНСПОРТУ</w:t>
      </w:r>
    </w:p>
    <w:p w:rsidR="00E236CB" w:rsidRPr="00ED25DE" w:rsidRDefault="00E236CB">
      <w:pPr>
        <w:rPr>
          <w:rFonts w:eastAsia="Times New Roman"/>
          <w:sz w:val="20"/>
          <w:szCs w:val="20"/>
        </w:rPr>
      </w:pPr>
    </w:p>
    <w:p w:rsidR="00E236CB" w:rsidRPr="00ED25DE" w:rsidRDefault="00ED25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D25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25DE">
        <w:rPr>
          <w:rFonts w:eastAsia="Times New Roman"/>
          <w:sz w:val="20"/>
          <w:szCs w:val="20"/>
        </w:rPr>
        <w:t xml:space="preserve">: Поставка мебели </w:t>
      </w:r>
    </w:p>
    <w:p w:rsidR="00E236CB" w:rsidRPr="00ED25DE" w:rsidRDefault="00E236CB">
      <w:pPr>
        <w:rPr>
          <w:rFonts w:eastAsia="Times New Roman"/>
          <w:sz w:val="20"/>
          <w:szCs w:val="20"/>
        </w:rPr>
      </w:pPr>
    </w:p>
    <w:p w:rsidR="00E236CB" w:rsidRDefault="00ED25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212783000106778420100100860013101244</w:t>
      </w:r>
    </w:p>
    <w:p w:rsidR="00E236CB" w:rsidRDefault="00E236CB"/>
    <w:p w:rsidR="00E236CB" w:rsidRDefault="00ED25D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1 638 468,81 руб.</w:t>
      </w:r>
    </w:p>
    <w:p w:rsidR="00E236CB" w:rsidRPr="00ED25DE" w:rsidRDefault="00E236CB">
      <w:pPr>
        <w:rPr>
          <w:rFonts w:eastAsia="Times New Roman"/>
          <w:sz w:val="20"/>
          <w:szCs w:val="20"/>
        </w:rPr>
      </w:pPr>
    </w:p>
    <w:p w:rsidR="00E236CB" w:rsidRDefault="00ED25DE">
      <w:r>
        <w:rPr>
          <w:rFonts w:eastAsia="Times New Roman"/>
          <w:sz w:val="20"/>
          <w:szCs w:val="20"/>
        </w:rPr>
        <w:t>Снижение</w:t>
      </w:r>
      <w:r w:rsidRPr="00ED25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D25DE">
        <w:rPr>
          <w:rFonts w:eastAsia="Times New Roman"/>
          <w:sz w:val="20"/>
          <w:szCs w:val="20"/>
        </w:rPr>
        <w:t>, %: 5.00</w:t>
      </w:r>
    </w:p>
    <w:p w:rsidR="00E236CB" w:rsidRDefault="00E236CB">
      <w:pPr>
        <w:rPr>
          <w:rFonts w:eastAsia="Times New Roman"/>
          <w:sz w:val="20"/>
          <w:szCs w:val="20"/>
        </w:rPr>
      </w:pPr>
    </w:p>
    <w:p w:rsidR="00E236CB" w:rsidRDefault="00ED25D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236CB">
        <w:tc>
          <w:tcPr>
            <w:tcW w:w="3400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6CB" w:rsidRDefault="00ED25DE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36CB">
        <w:tc>
          <w:tcPr>
            <w:tcW w:w="3400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6CB" w:rsidRDefault="00ED25DE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236CB">
        <w:tc>
          <w:tcPr>
            <w:tcW w:w="3400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6CB" w:rsidRDefault="00ED25DE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236CB">
        <w:tc>
          <w:tcPr>
            <w:tcW w:w="3400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6CB" w:rsidRDefault="00ED25DE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36CB">
        <w:tc>
          <w:tcPr>
            <w:tcW w:w="3400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236CB">
        <w:tc>
          <w:tcPr>
            <w:tcW w:w="3400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6CB" w:rsidRDefault="00ED25DE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36CB">
        <w:tc>
          <w:tcPr>
            <w:tcW w:w="3400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6CB" w:rsidRDefault="00ED25DE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36CB">
        <w:tc>
          <w:tcPr>
            <w:tcW w:w="3400" w:type="dxa"/>
            <w:shd w:val="clear" w:color="auto" w:fill="auto"/>
          </w:tcPr>
          <w:p w:rsidR="00956324" w:rsidRDefault="00ED25DE">
            <w:pPr>
              <w:rPr>
                <w:sz w:val="20"/>
                <w:szCs w:val="20"/>
              </w:rPr>
            </w:pPr>
            <w:r w:rsidRPr="00ED25DE">
              <w:rPr>
                <w:sz w:val="20"/>
                <w:szCs w:val="20"/>
              </w:rPr>
              <w:t xml:space="preserve">Секретарь комиссии </w:t>
            </w:r>
          </w:p>
          <w:p w:rsidR="00E236CB" w:rsidRDefault="00ED25DE">
            <w:r w:rsidRPr="00ED25DE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236CB" w:rsidRDefault="00ED25DE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E236CB" w:rsidRDefault="00ED25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236CB" w:rsidRDefault="00E236CB">
      <w:pPr>
        <w:rPr>
          <w:rFonts w:eastAsia="Times New Roman"/>
          <w:sz w:val="20"/>
          <w:szCs w:val="20"/>
        </w:rPr>
      </w:pPr>
    </w:p>
    <w:p w:rsidR="00E236CB" w:rsidRDefault="00ED25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36CB" w:rsidRDefault="00E236CB">
      <w:pPr>
        <w:rPr>
          <w:rFonts w:eastAsia="Times New Roman"/>
          <w:sz w:val="20"/>
          <w:szCs w:val="20"/>
        </w:rPr>
      </w:pPr>
    </w:p>
    <w:p w:rsidR="00E236CB" w:rsidRDefault="00ED25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236CB" w:rsidRDefault="00E236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236C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236CB" w:rsidRDefault="00ED25D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236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6CB" w:rsidRDefault="00ED25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6CB" w:rsidRDefault="00ED25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6CB" w:rsidRDefault="00ED25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236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r w:rsidRPr="00ED25DE">
              <w:rPr>
                <w:sz w:val="20"/>
                <w:szCs w:val="20"/>
              </w:rPr>
              <w:t>ОБЩЕСТВО С ОГРАНИЧЕННОЙ ОТВЕТСТВЕННОСТЬЮ "МЕГАС+" / 7802303370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1 556 545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236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r w:rsidRPr="00ED25DE">
              <w:rPr>
                <w:sz w:val="20"/>
                <w:szCs w:val="20"/>
              </w:rPr>
              <w:t>ОБЩЕСТВО С ОГРАНИЧЕННОЙ ОТВЕТСТВЕННОСТЬЮ "МЕТТЭМПЛАСТ-НН" / 5260220543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1 638 468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236CB" w:rsidRDefault="00E236CB">
      <w:pPr>
        <w:rPr>
          <w:rFonts w:eastAsia="Times New Roman"/>
        </w:rPr>
      </w:pPr>
    </w:p>
    <w:p w:rsidR="00E236CB" w:rsidRDefault="00E236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236CB">
        <w:tc>
          <w:tcPr>
            <w:tcW w:w="9976" w:type="dxa"/>
            <w:gridSpan w:val="4"/>
            <w:shd w:val="clear" w:color="auto" w:fill="auto"/>
          </w:tcPr>
          <w:p w:rsidR="00E236CB" w:rsidRDefault="00ED25D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36C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6CB" w:rsidRDefault="00ED25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6CB" w:rsidRDefault="00ED25D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6CB" w:rsidRDefault="00ED25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6CB" w:rsidRDefault="00ED25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236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5DE">
              <w:rPr>
                <w:sz w:val="20"/>
                <w:szCs w:val="20"/>
              </w:rPr>
              <w:t>-115479</w:t>
            </w:r>
          </w:p>
          <w:p w:rsidR="00E236CB" w:rsidRDefault="00ED25DE">
            <w:pPr>
              <w:pStyle w:val="af1"/>
            </w:pPr>
            <w:r w:rsidRPr="00ED25DE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 w:rsidRPr="00ED25D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236CB" w:rsidRPr="00ED25DE" w:rsidRDefault="00E236C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236CB" w:rsidRDefault="00ED25DE" w:rsidP="00B05ACC">
            <w:pPr>
              <w:pStyle w:val="af1"/>
            </w:pPr>
            <w:proofErr w:type="gramStart"/>
            <w:r w:rsidRPr="00ED25D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</w:t>
            </w:r>
            <w:r w:rsidRPr="00ED25DE">
              <w:rPr>
                <w:rFonts w:eastAsia="Times New Roman"/>
                <w:sz w:val="20"/>
                <w:szCs w:val="20"/>
              </w:rPr>
              <w:lastRenderedPageBreak/>
              <w:t>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ED25DE">
              <w:rPr>
                <w:rFonts w:eastAsia="Times New Roman"/>
                <w:sz w:val="20"/>
                <w:szCs w:val="20"/>
              </w:rPr>
              <w:br/>
            </w:r>
            <w:r w:rsidRPr="00ED25DE">
              <w:rPr>
                <w:rFonts w:eastAsia="Times New Roman"/>
                <w:sz w:val="20"/>
                <w:szCs w:val="20"/>
              </w:rPr>
              <w:br/>
              <w:t>Непредставлени</w:t>
            </w:r>
            <w:r w:rsidR="00B05ACC">
              <w:rPr>
                <w:rFonts w:eastAsia="Times New Roman"/>
                <w:sz w:val="20"/>
                <w:szCs w:val="20"/>
              </w:rPr>
              <w:t>е</w:t>
            </w:r>
            <w:r w:rsidRPr="00ED25DE">
              <w:rPr>
                <w:rFonts w:eastAsia="Times New Roman"/>
                <w:sz w:val="20"/>
                <w:szCs w:val="20"/>
              </w:rPr>
              <w:t xml:space="preserve"> документов и информации, которые</w:t>
            </w:r>
            <w:proofErr w:type="gramEnd"/>
            <w:r w:rsidRPr="00ED25DE">
              <w:rPr>
                <w:rFonts w:eastAsia="Times New Roman"/>
                <w:sz w:val="20"/>
                <w:szCs w:val="20"/>
              </w:rPr>
              <w:t xml:space="preserve"> предусмотрены пунктом 6 части 5 статьи</w:t>
            </w:r>
            <w:r w:rsidR="00B05ACC">
              <w:rPr>
                <w:rFonts w:eastAsia="Times New Roman"/>
                <w:sz w:val="20"/>
                <w:szCs w:val="20"/>
              </w:rPr>
              <w:t xml:space="preserve"> 66 Федерального закона №44-ФЗ, пунктом 19.3. документации.</w:t>
            </w:r>
            <w:bookmarkStart w:id="0" w:name="_GoBack"/>
            <w:bookmarkEnd w:id="0"/>
            <w:r w:rsidRPr="00ED25DE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ED25DE">
              <w:rPr>
                <w:rFonts w:eastAsia="Times New Roman"/>
                <w:sz w:val="20"/>
                <w:szCs w:val="20"/>
              </w:rPr>
              <w:t>В соответствии с документацией об электронном аукционе на право заключения контракта Сан</w:t>
            </w:r>
            <w:r w:rsidR="00956324">
              <w:rPr>
                <w:rFonts w:eastAsia="Times New Roman"/>
                <w:sz w:val="20"/>
                <w:szCs w:val="20"/>
              </w:rPr>
              <w:t>кт-Петербурга на поставку</w:t>
            </w:r>
            <w:proofErr w:type="gramEnd"/>
            <w:r w:rsidR="00956324">
              <w:rPr>
                <w:rFonts w:eastAsia="Times New Roman"/>
                <w:sz w:val="20"/>
                <w:szCs w:val="20"/>
              </w:rPr>
              <w:t xml:space="preserve"> мебели</w:t>
            </w:r>
            <w:r w:rsidRPr="00ED25DE">
              <w:rPr>
                <w:rFonts w:eastAsia="Times New Roman"/>
                <w:sz w:val="20"/>
                <w:szCs w:val="20"/>
              </w:rPr>
              <w:t xml:space="preserve">.  Раздел 15.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статьей 14 Закона.  </w:t>
            </w:r>
            <w:proofErr w:type="gramStart"/>
            <w:r w:rsidRPr="00ED25DE">
              <w:rPr>
                <w:rFonts w:eastAsia="Times New Roman"/>
                <w:sz w:val="20"/>
                <w:szCs w:val="20"/>
              </w:rPr>
              <w:t>Для подтверждения соответствия товара указанному постановлению, участник закупки представляет заказчику в составе заявки на участие в закупке выписку из реестра российской промышленной продукции с указанием номера реестровой записи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«О подтверждении производства</w:t>
            </w:r>
            <w:proofErr w:type="gramEnd"/>
            <w:r w:rsidRPr="00ED25DE">
              <w:rPr>
                <w:rFonts w:eastAsia="Times New Roman"/>
                <w:sz w:val="20"/>
                <w:szCs w:val="20"/>
              </w:rPr>
              <w:t xml:space="preserve"> промышленной продукции на территории Российской Федерации» (пункт 10 Постановления № 616). Участник закупки не представил выписку из реестра российской промышленной продукции с указанием номера реестровой записи.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5DE">
              <w:rPr>
                <w:sz w:val="20"/>
                <w:szCs w:val="20"/>
              </w:rPr>
              <w:t>-115479</w:t>
            </w:r>
          </w:p>
          <w:p w:rsidR="00E236CB" w:rsidRDefault="00ED25DE">
            <w:pPr>
              <w:pStyle w:val="af1"/>
            </w:pPr>
            <w:r w:rsidRPr="00ED25DE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 w:rsidRPr="00ED25D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236CB" w:rsidRPr="00ED25DE" w:rsidRDefault="00E236C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236CB" w:rsidRDefault="00ED25DE">
            <w:pPr>
              <w:pStyle w:val="af1"/>
            </w:pPr>
            <w:proofErr w:type="gramStart"/>
            <w:r w:rsidRPr="00ED25D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 w:rsidRPr="00956324">
              <w:rPr>
                <w:rFonts w:eastAsia="Times New Roman"/>
                <w:sz w:val="20"/>
                <w:szCs w:val="20"/>
              </w:rPr>
              <w:t>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56324">
              <w:rPr>
                <w:rFonts w:eastAsia="Times New Roman"/>
                <w:sz w:val="20"/>
                <w:szCs w:val="20"/>
              </w:rPr>
              <w:br/>
            </w:r>
            <w:r w:rsidRPr="0095632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 Непредставления документов и информации, которые предусмотрены пунктом 6 части 5 статьи 66 Федерального закона №44-ФЗ.  </w:t>
            </w: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В соответствии с документацией об электронном аукционе на право заключения контракта Санкт-Петербурга на поставку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одежды.  Раздел 15.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статьей 14 Закона.  </w:t>
            </w: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Для подтверждения соответствия товара указанному постановлению, участник закупки представляет заказчику в составе заявки на участие в закупке выписку из реестра российской промышленной продукции с указанием номера реестровой записи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«О подтверждении производства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промышленной продукции на территории Российской Федерации» (пункт 10 Постановления № 616). Участник закупки не представил выписку из реестра российской промышленной продукции с указанием номера реестровой записи.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6324">
              <w:rPr>
                <w:sz w:val="20"/>
                <w:szCs w:val="20"/>
              </w:rPr>
              <w:t>-115479</w:t>
            </w:r>
          </w:p>
          <w:p w:rsidR="00E236CB" w:rsidRDefault="00ED25DE">
            <w:pPr>
              <w:pStyle w:val="af1"/>
            </w:pPr>
            <w:r w:rsidRPr="00956324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 w:rsidRPr="0095632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236CB" w:rsidRPr="00956324" w:rsidRDefault="00E236C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236CB" w:rsidRDefault="00ED25DE">
            <w:pPr>
              <w:pStyle w:val="af1"/>
            </w:pP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56324">
              <w:rPr>
                <w:rFonts w:eastAsia="Times New Roman"/>
                <w:sz w:val="20"/>
                <w:szCs w:val="20"/>
              </w:rPr>
              <w:br/>
            </w:r>
            <w:r w:rsidRPr="0095632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 Непредставления документов и информации, которые предусмотрены пунктом 6 части 5 статьи 66 Федерального закона №44-ФЗ.  </w:t>
            </w: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В соответствии с документацией об электронном аукционе на право заключения контракта Санкт-Петербурга на поставку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одежды.  Раздел 15.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статьей 14 Закона.  </w:t>
            </w: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Для подтверждения соответствия товара указанному постановлению, участник закупки представляет заказчику в составе заявки на участие в закупке выписку из реестра российской промышленной продукции с указанием номера реестровой записи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«О подтверждении производства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промышленной продукции на территории Российской Федерации» (пункт 10 Постановления № 616). Участник закупки не представил выписку из реестра российской промышленной продукции с указанием номера реестровой записи.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56324">
              <w:rPr>
                <w:sz w:val="20"/>
                <w:szCs w:val="20"/>
              </w:rPr>
              <w:t>-115479</w:t>
            </w:r>
          </w:p>
          <w:p w:rsidR="00E236CB" w:rsidRDefault="00ED25DE">
            <w:pPr>
              <w:pStyle w:val="af1"/>
            </w:pPr>
            <w:r w:rsidRPr="00956324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 w:rsidRPr="0095632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236CB" w:rsidRPr="00956324" w:rsidRDefault="00E236C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236CB" w:rsidRDefault="00ED25DE">
            <w:pPr>
              <w:pStyle w:val="af1"/>
            </w:pP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56324">
              <w:rPr>
                <w:rFonts w:eastAsia="Times New Roman"/>
                <w:sz w:val="20"/>
                <w:szCs w:val="20"/>
              </w:rPr>
              <w:br/>
            </w:r>
            <w:r w:rsidRPr="0095632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 Непредставления документов и информации, которые предусмотрены пунктом 6 части 5 статьи 66 Федерального закона №44-ФЗ.  </w:t>
            </w: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В соответствии с документацией об электронном аукционе на право заключения контракта Санкт-Петербурга на поставку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одежды.  Раздел 15.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статьей 14 Закона.  </w:t>
            </w: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Для подтверждения соответствия товара указанному постановлению, участник закупки представляет заказчику в составе заявки на участие в закупке выписку из реестра российской промышленной продукции с указанием номера реестровой записи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«О подтверждении производства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промышленной продукции на территории Российской Федерации» (пункт 10 Постановления № 616). Участник закупки не представил выписку из реестра российской промышленной продукции с указанием номера реестровой записи.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56324">
              <w:rPr>
                <w:sz w:val="20"/>
                <w:szCs w:val="20"/>
              </w:rPr>
              <w:t>-115479</w:t>
            </w:r>
          </w:p>
          <w:p w:rsidR="00E236CB" w:rsidRDefault="00ED25DE">
            <w:pPr>
              <w:pStyle w:val="af1"/>
            </w:pPr>
            <w:r w:rsidRPr="00956324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 w:rsidRPr="0095632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236CB" w:rsidRPr="00956324" w:rsidRDefault="00E236C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236CB" w:rsidRDefault="00ED25DE">
            <w:pPr>
              <w:pStyle w:val="af1"/>
            </w:pP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56324">
              <w:rPr>
                <w:rFonts w:eastAsia="Times New Roman"/>
                <w:sz w:val="20"/>
                <w:szCs w:val="20"/>
              </w:rPr>
              <w:br/>
            </w:r>
            <w:r w:rsidRPr="0095632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аукционе. Непредставления документов и информации, которые предусмотрены пунктом 6 части 5 статьи 66 Федерального закона №44-ФЗ.  </w:t>
            </w: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В соответствии с документацией об электронном аукционе на право заключения контракта Санкт-Петербурга на поставку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одежды.  Раздел 15.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статьей 14 Закона.  </w:t>
            </w:r>
            <w:proofErr w:type="gramStart"/>
            <w:r w:rsidRPr="00956324">
              <w:rPr>
                <w:rFonts w:eastAsia="Times New Roman"/>
                <w:sz w:val="20"/>
                <w:szCs w:val="20"/>
              </w:rPr>
              <w:t>Для подтверждения соответствия товара указанному постановлению, участник закупки представляет заказчику в составе заявки на участие в закупке выписку из реестра российской промышленной продукции с указанием номера реестровой записи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«О подтверждении производства</w:t>
            </w:r>
            <w:proofErr w:type="gramEnd"/>
            <w:r w:rsidRPr="00956324">
              <w:rPr>
                <w:rFonts w:eastAsia="Times New Roman"/>
                <w:sz w:val="20"/>
                <w:szCs w:val="20"/>
              </w:rPr>
              <w:t xml:space="preserve"> промышленной продукции на территории Российской Федерации» (пункт 10 Постановления № 616). Участник закупки не представил выписку из реестра российской промышленной продукции с указанием номера реестровой записи.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36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6324">
              <w:rPr>
                <w:sz w:val="20"/>
                <w:szCs w:val="20"/>
              </w:rPr>
              <w:t>-115541</w:t>
            </w:r>
          </w:p>
          <w:p w:rsidR="00E236CB" w:rsidRDefault="00ED25DE">
            <w:pPr>
              <w:pStyle w:val="af1"/>
            </w:pPr>
            <w:r w:rsidRPr="00956324">
              <w:rPr>
                <w:sz w:val="20"/>
                <w:szCs w:val="20"/>
              </w:rPr>
              <w:lastRenderedPageBreak/>
              <w:t>ОБЩЕСТВО С ОГРАНИЧЕННОЙ ОТВЕТСТВЕННОСТЬЮ "МЕТТЭМПЛАСТ-НН"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236CB" w:rsidRDefault="00E23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6CB" w:rsidRDefault="00ED25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56324">
              <w:rPr>
                <w:sz w:val="20"/>
                <w:szCs w:val="20"/>
              </w:rPr>
              <w:t>-115541</w:t>
            </w:r>
          </w:p>
          <w:p w:rsidR="00E236CB" w:rsidRDefault="00ED25DE">
            <w:pPr>
              <w:pStyle w:val="af1"/>
            </w:pPr>
            <w:r w:rsidRPr="00956324">
              <w:rPr>
                <w:sz w:val="20"/>
                <w:szCs w:val="20"/>
              </w:rPr>
              <w:t>ОБЩЕСТВО С ОГРАНИЧЕННОЙ ОТВЕТСТВЕННОСТЬЮ "МЕТТЭМПЛАСТ-НН"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6CB" w:rsidRDefault="00E23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6CB" w:rsidRDefault="00ED25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56324">
              <w:rPr>
                <w:sz w:val="20"/>
                <w:szCs w:val="20"/>
              </w:rPr>
              <w:t>-115541</w:t>
            </w:r>
          </w:p>
          <w:p w:rsidR="00E236CB" w:rsidRDefault="00ED25DE">
            <w:pPr>
              <w:pStyle w:val="af1"/>
            </w:pPr>
            <w:r w:rsidRPr="00956324">
              <w:rPr>
                <w:sz w:val="20"/>
                <w:szCs w:val="20"/>
              </w:rPr>
              <w:t>ОБЩЕСТВО С ОГРАНИЧЕННОЙ ОТВЕТСТВЕННОСТЬЮ "МЕТТЭМПЛАСТ-НН"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6CB" w:rsidRDefault="00E23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6CB" w:rsidRDefault="00ED25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6324">
              <w:rPr>
                <w:sz w:val="20"/>
                <w:szCs w:val="20"/>
              </w:rPr>
              <w:t>-115541</w:t>
            </w:r>
          </w:p>
          <w:p w:rsidR="00E236CB" w:rsidRDefault="00ED25DE">
            <w:pPr>
              <w:pStyle w:val="af1"/>
            </w:pPr>
            <w:r w:rsidRPr="00956324">
              <w:rPr>
                <w:sz w:val="20"/>
                <w:szCs w:val="20"/>
              </w:rPr>
              <w:t>ОБЩЕСТВО С ОГРАНИЧЕННОЙ ОТВЕТСТВЕННОСТЬЮ "МЕТТЭМПЛАСТ-НН"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6CB" w:rsidRDefault="00E23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6CB" w:rsidRDefault="00ED25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6324">
              <w:rPr>
                <w:sz w:val="20"/>
                <w:szCs w:val="20"/>
              </w:rPr>
              <w:t>-115541</w:t>
            </w:r>
          </w:p>
          <w:p w:rsidR="00E236CB" w:rsidRDefault="00ED25DE">
            <w:pPr>
              <w:pStyle w:val="af1"/>
            </w:pPr>
            <w:r w:rsidRPr="00956324">
              <w:rPr>
                <w:sz w:val="20"/>
                <w:szCs w:val="20"/>
              </w:rPr>
              <w:t>ОБЩЕСТВО С ОГРАНИЧЕННОЙ ОТВЕТСТВЕННОСТЬЮ "МЕТТЭМПЛАСТ-НН"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6CB" w:rsidRDefault="00E23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6CB" w:rsidRDefault="00ED25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6CB" w:rsidRDefault="00ED25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236CB" w:rsidRDefault="00E236CB">
      <w:pPr>
        <w:rPr>
          <w:sz w:val="20"/>
          <w:szCs w:val="20"/>
        </w:rPr>
      </w:pPr>
    </w:p>
    <w:p w:rsidR="00E236CB" w:rsidRDefault="00E236CB">
      <w:pPr>
        <w:jc w:val="both"/>
        <w:rPr>
          <w:rFonts w:eastAsia="Times New Roman"/>
          <w:sz w:val="20"/>
          <w:szCs w:val="20"/>
          <w:lang w:val="en-US"/>
        </w:rPr>
      </w:pPr>
    </w:p>
    <w:p w:rsidR="00E236CB" w:rsidRDefault="00ED25D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"МЕТТЭМПЛАСТ-НН", предложивший цену контракта 1 638 468,80 руб.</w:t>
      </w:r>
    </w:p>
    <w:p w:rsidR="00E236CB" w:rsidRDefault="00E236CB">
      <w:pPr>
        <w:jc w:val="both"/>
        <w:rPr>
          <w:rFonts w:eastAsia="Times New Roman"/>
          <w:sz w:val="20"/>
          <w:szCs w:val="20"/>
        </w:rPr>
      </w:pPr>
    </w:p>
    <w:p w:rsidR="00E236CB" w:rsidRDefault="00ED25D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"МЕТТЭМПЛАСТ-НН",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236CB" w:rsidRPr="00956324" w:rsidRDefault="00E236CB">
      <w:pPr>
        <w:jc w:val="both"/>
        <w:rPr>
          <w:rFonts w:eastAsia="Times New Roman"/>
          <w:sz w:val="20"/>
          <w:szCs w:val="20"/>
        </w:rPr>
      </w:pPr>
    </w:p>
    <w:p w:rsidR="00E236CB" w:rsidRPr="00956324" w:rsidRDefault="00ED25DE">
      <w:pPr>
        <w:jc w:val="both"/>
      </w:pPr>
      <w:r w:rsidRPr="0095632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236CB" w:rsidRDefault="00E236CB">
      <w:pPr>
        <w:jc w:val="both"/>
        <w:rPr>
          <w:rFonts w:eastAsia="Times New Roman"/>
          <w:sz w:val="20"/>
          <w:szCs w:val="20"/>
        </w:rPr>
      </w:pPr>
    </w:p>
    <w:p w:rsidR="00E236CB" w:rsidRDefault="00ED25D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36CB" w:rsidRDefault="00E236CB">
      <w:pPr>
        <w:jc w:val="both"/>
        <w:rPr>
          <w:rFonts w:eastAsia="Times New Roman"/>
          <w:sz w:val="20"/>
          <w:szCs w:val="20"/>
        </w:rPr>
      </w:pPr>
    </w:p>
    <w:p w:rsidR="00E236CB" w:rsidRDefault="00ED25DE">
      <w:r>
        <w:rPr>
          <w:rFonts w:eastAsia="Times New Roman"/>
          <w:sz w:val="20"/>
          <w:szCs w:val="20"/>
        </w:rPr>
        <w:t>Подписи</w:t>
      </w:r>
    </w:p>
    <w:p w:rsidR="00E236CB" w:rsidRDefault="00E236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236CB">
        <w:tc>
          <w:tcPr>
            <w:tcW w:w="3307" w:type="dxa"/>
            <w:shd w:val="clear" w:color="auto" w:fill="auto"/>
            <w:vAlign w:val="bottom"/>
          </w:tcPr>
          <w:p w:rsidR="00E236CB" w:rsidRDefault="00ED2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36CB" w:rsidRDefault="00E23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236CB">
        <w:tc>
          <w:tcPr>
            <w:tcW w:w="3307" w:type="dxa"/>
            <w:shd w:val="clear" w:color="auto" w:fill="auto"/>
            <w:vAlign w:val="bottom"/>
          </w:tcPr>
          <w:p w:rsidR="00E236CB" w:rsidRDefault="00ED2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36CB" w:rsidRDefault="00E23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236CB">
        <w:tc>
          <w:tcPr>
            <w:tcW w:w="3307" w:type="dxa"/>
            <w:shd w:val="clear" w:color="auto" w:fill="auto"/>
            <w:vAlign w:val="bottom"/>
          </w:tcPr>
          <w:p w:rsidR="00E236CB" w:rsidRDefault="00ED2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36CB" w:rsidRDefault="00E23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</w:tr>
      <w:tr w:rsidR="00E236CB">
        <w:tc>
          <w:tcPr>
            <w:tcW w:w="3307" w:type="dxa"/>
            <w:shd w:val="clear" w:color="auto" w:fill="auto"/>
            <w:vAlign w:val="bottom"/>
          </w:tcPr>
          <w:p w:rsidR="00E236CB" w:rsidRDefault="00ED25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36CB" w:rsidRDefault="00E23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E236CB">
        <w:tc>
          <w:tcPr>
            <w:tcW w:w="3307" w:type="dxa"/>
            <w:shd w:val="clear" w:color="auto" w:fill="auto"/>
            <w:vAlign w:val="bottom"/>
          </w:tcPr>
          <w:p w:rsidR="00956324" w:rsidRDefault="00ED25DE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956324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E236CB" w:rsidRDefault="00ED25DE">
            <w:pPr>
              <w:pStyle w:val="af1"/>
            </w:pPr>
            <w:r w:rsidRPr="00956324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236CB" w:rsidRDefault="00E23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56324" w:rsidRPr="00956324" w:rsidRDefault="009563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36CB" w:rsidRDefault="00ED25DE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1601D2" w:rsidRDefault="001601D2"/>
    <w:sectPr w:rsidR="001601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6CB"/>
    <w:rsid w:val="001601D2"/>
    <w:rsid w:val="00956324"/>
    <w:rsid w:val="00B05ACC"/>
    <w:rsid w:val="00E236CB"/>
    <w:rsid w:val="00ED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2169</Words>
  <Characters>12368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4</cp:revision>
  <dcterms:created xsi:type="dcterms:W3CDTF">2021-09-24T10:39:00Z</dcterms:created>
  <dcterms:modified xsi:type="dcterms:W3CDTF">2021-09-24T11:03:00Z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