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A37" w:rsidRDefault="00BC33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4A37" w:rsidRDefault="00BC33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D14A37" w:rsidRPr="009D6CD1" w:rsidRDefault="00BC338A">
      <w:pPr>
        <w:ind w:firstLine="567"/>
        <w:jc w:val="center"/>
        <w:rPr>
          <w:rFonts w:eastAsia="Times New Roman"/>
          <w:b/>
          <w:bCs/>
        </w:rPr>
      </w:pPr>
      <w:r w:rsidRPr="009D6C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6CD1">
        <w:rPr>
          <w:rFonts w:eastAsia="Times New Roman"/>
          <w:b/>
          <w:bCs/>
          <w:sz w:val="20"/>
          <w:szCs w:val="20"/>
        </w:rPr>
        <w:t xml:space="preserve"> 0318300163421000494) </w:t>
      </w:r>
    </w:p>
    <w:p w:rsidR="00D14A37" w:rsidRPr="009D6CD1" w:rsidRDefault="00D14A37">
      <w:pPr>
        <w:ind w:firstLine="567"/>
        <w:jc w:val="center"/>
        <w:rPr>
          <w:sz w:val="20"/>
          <w:szCs w:val="20"/>
        </w:rPr>
      </w:pPr>
    </w:p>
    <w:p w:rsidR="00D14A37" w:rsidRPr="009D6CD1" w:rsidRDefault="00BC338A">
      <w:pPr>
        <w:ind w:firstLine="567"/>
        <w:jc w:val="right"/>
      </w:pPr>
      <w:r w:rsidRPr="009D6CD1">
        <w:rPr>
          <w:rFonts w:eastAsia="Times New Roman"/>
          <w:sz w:val="20"/>
          <w:szCs w:val="20"/>
        </w:rPr>
        <w:t>30.09.</w:t>
      </w:r>
      <w:r w:rsidR="009D6CD1">
        <w:rPr>
          <w:rFonts w:eastAsia="Times New Roman"/>
          <w:sz w:val="20"/>
          <w:szCs w:val="20"/>
        </w:rPr>
        <w:t>2021</w:t>
      </w:r>
    </w:p>
    <w:p w:rsidR="00D14A37" w:rsidRPr="009D6CD1" w:rsidRDefault="00D14A37">
      <w:pPr>
        <w:ind w:firstLine="567"/>
        <w:rPr>
          <w:rFonts w:eastAsia="Times New Roman"/>
          <w:sz w:val="20"/>
          <w:szCs w:val="20"/>
        </w:rPr>
      </w:pPr>
    </w:p>
    <w:p w:rsidR="00D14A37" w:rsidRPr="009D6CD1" w:rsidRDefault="00BC338A">
      <w:r>
        <w:rPr>
          <w:rFonts w:eastAsia="Times New Roman"/>
          <w:sz w:val="20"/>
          <w:szCs w:val="20"/>
        </w:rPr>
        <w:t>Место</w:t>
      </w:r>
      <w:r w:rsidRPr="009D6C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D6CD1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9D6CD1">
        <w:rPr>
          <w:rFonts w:eastAsia="Times New Roman"/>
          <w:sz w:val="20"/>
          <w:szCs w:val="20"/>
        </w:rPr>
        <w:t>ст-ца</w:t>
      </w:r>
      <w:proofErr w:type="spellEnd"/>
      <w:r w:rsidRPr="009D6CD1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9D6CD1">
        <w:rPr>
          <w:rFonts w:eastAsia="Times New Roman"/>
          <w:sz w:val="20"/>
          <w:szCs w:val="20"/>
        </w:rPr>
        <w:t>ул</w:t>
      </w:r>
      <w:proofErr w:type="spellEnd"/>
      <w:r w:rsidRPr="009D6CD1">
        <w:rPr>
          <w:rFonts w:eastAsia="Times New Roman"/>
          <w:sz w:val="20"/>
          <w:szCs w:val="20"/>
        </w:rPr>
        <w:t xml:space="preserve"> Северная, дом 7</w:t>
      </w:r>
    </w:p>
    <w:p w:rsidR="00D14A37" w:rsidRPr="009D6CD1" w:rsidRDefault="00D14A37">
      <w:pPr>
        <w:rPr>
          <w:rFonts w:eastAsia="Times New Roman"/>
          <w:sz w:val="20"/>
          <w:szCs w:val="20"/>
        </w:rPr>
      </w:pPr>
    </w:p>
    <w:p w:rsidR="00D14A37" w:rsidRPr="009D6CD1" w:rsidRDefault="00BC338A">
      <w:r>
        <w:rPr>
          <w:rFonts w:eastAsia="Times New Roman"/>
          <w:sz w:val="20"/>
          <w:szCs w:val="20"/>
        </w:rPr>
        <w:t>Организатор</w:t>
      </w:r>
      <w:r w:rsidRPr="009D6C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6CD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14A37" w:rsidRPr="009D6CD1" w:rsidRDefault="00D14A37">
      <w:pPr>
        <w:rPr>
          <w:rFonts w:eastAsia="Times New Roman"/>
          <w:sz w:val="20"/>
          <w:szCs w:val="20"/>
        </w:rPr>
      </w:pPr>
    </w:p>
    <w:p w:rsidR="00D14A37" w:rsidRPr="009D6CD1" w:rsidRDefault="00BC338A">
      <w:r w:rsidRPr="009D6CD1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9D6CD1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14A37" w:rsidRPr="009D6CD1" w:rsidRDefault="00D14A37">
      <w:pPr>
        <w:rPr>
          <w:rFonts w:eastAsia="Times New Roman"/>
          <w:sz w:val="20"/>
          <w:szCs w:val="20"/>
        </w:rPr>
      </w:pPr>
    </w:p>
    <w:p w:rsidR="00D14A37" w:rsidRPr="009D6CD1" w:rsidRDefault="00BC33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D6C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6CD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D14A37" w:rsidRPr="009D6CD1" w:rsidRDefault="00D14A37">
      <w:pPr>
        <w:rPr>
          <w:rFonts w:eastAsia="Times New Roman"/>
          <w:sz w:val="20"/>
          <w:szCs w:val="20"/>
        </w:rPr>
      </w:pPr>
    </w:p>
    <w:p w:rsidR="00D14A37" w:rsidRDefault="00BC33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58923280100100041770000244</w:t>
      </w:r>
    </w:p>
    <w:p w:rsidR="00D14A37" w:rsidRDefault="00D14A37"/>
    <w:p w:rsidR="00D14A37" w:rsidRDefault="00BC33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152 700,00 руб.</w:t>
      </w:r>
    </w:p>
    <w:p w:rsidR="00D14A37" w:rsidRPr="009D6CD1" w:rsidRDefault="00D14A37">
      <w:pPr>
        <w:rPr>
          <w:rFonts w:eastAsia="Times New Roman"/>
          <w:sz w:val="20"/>
          <w:szCs w:val="20"/>
        </w:rPr>
      </w:pPr>
    </w:p>
    <w:p w:rsidR="00D14A37" w:rsidRDefault="00BC338A">
      <w:r>
        <w:rPr>
          <w:rFonts w:eastAsia="Times New Roman"/>
          <w:sz w:val="20"/>
          <w:szCs w:val="20"/>
        </w:rPr>
        <w:t>Снижение</w:t>
      </w:r>
      <w:r w:rsidRPr="009D6C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D6CD1">
        <w:rPr>
          <w:rFonts w:eastAsia="Times New Roman"/>
          <w:sz w:val="20"/>
          <w:szCs w:val="20"/>
        </w:rPr>
        <w:t>, %: 52.53</w:t>
      </w:r>
    </w:p>
    <w:p w:rsidR="00D14A37" w:rsidRDefault="00D14A37">
      <w:pPr>
        <w:rPr>
          <w:rFonts w:eastAsia="Times New Roman"/>
          <w:sz w:val="20"/>
          <w:szCs w:val="20"/>
        </w:rPr>
      </w:pPr>
    </w:p>
    <w:p w:rsidR="00D14A37" w:rsidRDefault="00BC33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14A37">
        <w:tc>
          <w:tcPr>
            <w:tcW w:w="3400" w:type="dxa"/>
            <w:shd w:val="clear" w:color="auto" w:fill="auto"/>
          </w:tcPr>
          <w:p w:rsidR="00D14A37" w:rsidRDefault="00BC338A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4A37" w:rsidRDefault="00BC338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4A37" w:rsidRDefault="00BC3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4A37">
        <w:tc>
          <w:tcPr>
            <w:tcW w:w="3400" w:type="dxa"/>
            <w:shd w:val="clear" w:color="auto" w:fill="auto"/>
          </w:tcPr>
          <w:p w:rsidR="00D14A37" w:rsidRDefault="00BC33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4A37" w:rsidRDefault="00BC338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4A37" w:rsidRDefault="00BC3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4A37">
        <w:tc>
          <w:tcPr>
            <w:tcW w:w="3400" w:type="dxa"/>
            <w:shd w:val="clear" w:color="auto" w:fill="auto"/>
          </w:tcPr>
          <w:p w:rsidR="00D14A37" w:rsidRDefault="00BC33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4A37" w:rsidRDefault="00BC338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4A37" w:rsidRDefault="00BC3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4A37" w:rsidRDefault="00D14A37">
      <w:pPr>
        <w:rPr>
          <w:rFonts w:eastAsia="Times New Roman"/>
          <w:sz w:val="20"/>
          <w:szCs w:val="20"/>
        </w:rPr>
      </w:pPr>
    </w:p>
    <w:p w:rsidR="00D14A37" w:rsidRDefault="00BC33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D14A37" w:rsidRDefault="00D14A37">
      <w:pPr>
        <w:rPr>
          <w:rFonts w:eastAsia="Times New Roman"/>
          <w:sz w:val="20"/>
          <w:szCs w:val="20"/>
        </w:rPr>
      </w:pPr>
    </w:p>
    <w:p w:rsidR="00D14A37" w:rsidRDefault="00BC33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4A37" w:rsidRDefault="00D14A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14A3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4A37" w:rsidRDefault="00BC338A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A37" w:rsidRDefault="00BC3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A37" w:rsidRDefault="00BC3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A37" w:rsidRDefault="00BC3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r w:rsidRPr="009D6CD1">
              <w:rPr>
                <w:sz w:val="20"/>
                <w:szCs w:val="20"/>
              </w:rPr>
              <w:t>ОБЩЕСТВО С ОГРАНИЧЕННОЙ ОТВЕТСТВЕННОСТЬЮ "МЕТАФАРМ" / 6161079027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100 018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r w:rsidRPr="009D6CD1">
              <w:rPr>
                <w:sz w:val="20"/>
                <w:szCs w:val="20"/>
              </w:rPr>
              <w:t>ОБЩЕСТВО С ОГРАНИЧЕННОЙ ОТВЕТСТВЕННОСТЬЮ "АЙБОЛИТМЕДСЕРВИС" / 6139005492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109 944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r w:rsidRPr="009D6CD1">
              <w:rPr>
                <w:sz w:val="20"/>
                <w:szCs w:val="20"/>
              </w:rPr>
              <w:t>ОБЩЕСТВО С ОГРАНИЧЕННОЙ ОТВЕТСТВЕННОСТЬЮ "МЕД ПЛЮС" / 6165185690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148 119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r w:rsidRPr="009D6CD1">
              <w:rPr>
                <w:sz w:val="20"/>
                <w:szCs w:val="20"/>
              </w:rPr>
              <w:t>ОБЩЕСТВО С ОГРАНИЧЕННОЙ ОТВЕТСТВЕННОСТЬЮ "АДВАНТА" / 2</w:t>
            </w:r>
            <w:r w:rsidRPr="009D6CD1">
              <w:rPr>
                <w:sz w:val="20"/>
                <w:szCs w:val="20"/>
              </w:rPr>
              <w:t>310199654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72 482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r>
              <w:rPr>
                <w:sz w:val="20"/>
                <w:szCs w:val="20"/>
                <w:lang w:val="en-US"/>
              </w:rPr>
              <w:t>БЕКМУРЗАЕВ МУРАТ САПАРБЕКОВИЧ / 611803791770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73 246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r w:rsidRPr="009D6CD1">
              <w:rPr>
                <w:sz w:val="20"/>
                <w:szCs w:val="20"/>
              </w:rPr>
              <w:t>ОБЩЕСТВО С ОГРАНИЧЕННОЙ ОТВЕТСТВЕННОСТЬЮ "ЛАНТАНА КАМАРА" / 2301102507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76 300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EA-116797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r w:rsidRPr="009D6CD1">
              <w:rPr>
                <w:sz w:val="20"/>
                <w:szCs w:val="20"/>
              </w:rPr>
              <w:t xml:space="preserve">ОБЩЕСТВО С ОГРАНИЧЕННОЙ ОТВЕТСТВЕННОСТЬЮ "МЕДЛИН" / </w:t>
            </w:r>
            <w:r w:rsidRPr="009D6CD1">
              <w:rPr>
                <w:sz w:val="20"/>
                <w:szCs w:val="20"/>
              </w:rPr>
              <w:t>5405027070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96 964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4A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r w:rsidRPr="009D6CD1">
              <w:rPr>
                <w:sz w:val="20"/>
                <w:szCs w:val="20"/>
              </w:rPr>
              <w:t>ОБЩЕСТВО С ОГРАНИЧЕННОЙ ОТВЕТСТВЕННОСТЬЮ "ТАМБОВМЕДИК" / 6829011245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98 491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4A37" w:rsidRDefault="00D14A37">
      <w:pPr>
        <w:rPr>
          <w:rFonts w:eastAsia="Times New Roman"/>
        </w:rPr>
      </w:pPr>
    </w:p>
    <w:p w:rsidR="00D14A37" w:rsidRDefault="00D14A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14A37">
        <w:tc>
          <w:tcPr>
            <w:tcW w:w="9976" w:type="dxa"/>
            <w:gridSpan w:val="4"/>
            <w:shd w:val="clear" w:color="auto" w:fill="auto"/>
          </w:tcPr>
          <w:p w:rsidR="00D14A37" w:rsidRDefault="00BC33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14A3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A37" w:rsidRDefault="00BC3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A37" w:rsidRDefault="00BC33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A37" w:rsidRDefault="00BC3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A37" w:rsidRDefault="00BC338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14A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-116897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"МЕТАФАРМ"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-116897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ОГРАНИЧЕННОЙ </w:t>
            </w:r>
            <w:r w:rsidRPr="009D6CD1">
              <w:rPr>
                <w:sz w:val="20"/>
                <w:szCs w:val="20"/>
              </w:rPr>
              <w:t>ОТВЕТСТВЕННОСТЬЮ "МЕТАФАРМ"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-116897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"МЕТАФАРМ"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-116883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ОГРАНИЧЕННОЙ </w:t>
            </w:r>
            <w:r w:rsidRPr="009D6CD1">
              <w:rPr>
                <w:sz w:val="20"/>
                <w:szCs w:val="20"/>
              </w:rPr>
              <w:t>ОТВЕТСТВЕННОСТЬЮ "АЙБОЛИТМЕДСЕРВИС"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-116883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-116883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</w:t>
            </w:r>
            <w:r w:rsidRPr="009D6CD1">
              <w:rPr>
                <w:sz w:val="20"/>
                <w:szCs w:val="20"/>
              </w:rPr>
              <w:t>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-116949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-116949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</w:t>
            </w:r>
            <w:r w:rsidRPr="009D6CD1">
              <w:rPr>
                <w:sz w:val="20"/>
                <w:szCs w:val="20"/>
              </w:rPr>
              <w:t>ОГРАНИЧЕННОЙ ОТВЕТСТВЕННОСТЬЮ "МЕД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-116949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-116994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</w:t>
            </w:r>
            <w:r w:rsidRPr="009D6CD1">
              <w:rPr>
                <w:sz w:val="20"/>
                <w:szCs w:val="20"/>
              </w:rPr>
              <w:t>ОГРАНИЧЕННОЙ ОТВЕТСТВЕННОСТЬЮ "АДВАНТА"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4A37" w:rsidRPr="009D6CD1" w:rsidRDefault="00D14A3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Обоснование:</w:t>
            </w:r>
            <w:r w:rsidRPr="009D6CD1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</w:t>
            </w:r>
            <w:r w:rsidRPr="009D6CD1">
              <w:rPr>
                <w:rFonts w:eastAsia="Times New Roman"/>
                <w:sz w:val="20"/>
                <w:szCs w:val="20"/>
              </w:rPr>
              <w:t xml:space="preserve">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D6CD1">
              <w:rPr>
                <w:rFonts w:eastAsia="Times New Roman"/>
                <w:sz w:val="20"/>
                <w:szCs w:val="20"/>
              </w:rPr>
              <w:br/>
            </w:r>
            <w:r w:rsidRPr="009D6CD1">
              <w:rPr>
                <w:rFonts w:eastAsia="Times New Roman"/>
                <w:sz w:val="20"/>
                <w:szCs w:val="20"/>
              </w:rPr>
              <w:br/>
              <w:t>В соответствии с пункто</w:t>
            </w:r>
            <w:r w:rsidRPr="009D6CD1">
              <w:rPr>
                <w:rFonts w:eastAsia="Times New Roman"/>
                <w:sz w:val="20"/>
                <w:szCs w:val="20"/>
              </w:rPr>
              <w:t>м 1 части 6 статьи 69 Федерального закона от 05.04.2013 № 44-ФЗ  «О контрактной системе в сфере закупок товаров, работ, услуг для обеспечения государственных и муниципальных нужд»  не представлены документы и информация, предусмотренные пунктом 3 части 5 с</w:t>
            </w:r>
            <w:r w:rsidRPr="009D6CD1">
              <w:rPr>
                <w:rFonts w:eastAsia="Times New Roman"/>
                <w:sz w:val="20"/>
                <w:szCs w:val="20"/>
              </w:rPr>
              <w:t xml:space="preserve">татьи 66 Федерального закона,  положениям позиции 35 раздела </w:t>
            </w:r>
            <w:r w:rsidRPr="009D6CD1">
              <w:rPr>
                <w:rFonts w:eastAsia="Times New Roman"/>
                <w:sz w:val="20"/>
                <w:szCs w:val="20"/>
              </w:rPr>
              <w:lastRenderedPageBreak/>
              <w:t xml:space="preserve">1, позиции 43, раздела 9 документации аукциона в электронной форме, а именно:   не представлены Копии регистрационных удостоверений на медицинские изделия, являющиеся предметом закупки или копии </w:t>
            </w:r>
            <w:r w:rsidRPr="009D6CD1">
              <w:rPr>
                <w:rFonts w:eastAsia="Times New Roman"/>
                <w:sz w:val="20"/>
                <w:szCs w:val="20"/>
              </w:rPr>
              <w:t>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</w:t>
            </w:r>
            <w:r w:rsidRPr="009D6CD1">
              <w:rPr>
                <w:rFonts w:eastAsia="Times New Roman"/>
                <w:sz w:val="20"/>
                <w:szCs w:val="20"/>
              </w:rPr>
              <w:t xml:space="preserve"> номера, позволяющего идентифицировать в государственном реестре медицинских изделий)".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-116994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"АДВАНТА"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4A37" w:rsidRPr="009D6CD1" w:rsidRDefault="00D14A3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Обоснование:</w:t>
            </w:r>
            <w:r w:rsidRPr="009D6CD1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</w:t>
            </w:r>
            <w:r w:rsidRPr="009D6CD1">
              <w:rPr>
                <w:rFonts w:eastAsia="Times New Roman"/>
                <w:sz w:val="20"/>
                <w:szCs w:val="20"/>
              </w:rPr>
              <w:t>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</w:t>
            </w:r>
            <w:r w:rsidRPr="009D6CD1">
              <w:rPr>
                <w:rFonts w:eastAsia="Times New Roman"/>
                <w:sz w:val="20"/>
                <w:szCs w:val="20"/>
              </w:rPr>
              <w:t>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D6CD1">
              <w:rPr>
                <w:rFonts w:eastAsia="Times New Roman"/>
                <w:sz w:val="20"/>
                <w:szCs w:val="20"/>
              </w:rPr>
              <w:br/>
            </w:r>
            <w:r w:rsidRPr="009D6CD1">
              <w:rPr>
                <w:rFonts w:eastAsia="Times New Roman"/>
                <w:sz w:val="20"/>
                <w:szCs w:val="20"/>
              </w:rPr>
              <w:br/>
              <w:t>В соответствии с пунктом 1 части 6 статьи 69 Федерального закона от 05.04.2013 № 44-ФЗ  «О контрактной системе в сфере заку</w:t>
            </w:r>
            <w:r w:rsidRPr="009D6CD1">
              <w:rPr>
                <w:rFonts w:eastAsia="Times New Roman"/>
                <w:sz w:val="20"/>
                <w:szCs w:val="20"/>
              </w:rPr>
              <w:t>пок товаров, работ, услуг для обеспечения государственных и муниципальных нужд»  не представлены документы и информация, предусмотренные пунктом 3 части 5 статьи 66 Федерального закона,  положениям позиции 35 раздела 1, позиции 43, раздела 9 документации а</w:t>
            </w:r>
            <w:r w:rsidRPr="009D6CD1">
              <w:rPr>
                <w:rFonts w:eastAsia="Times New Roman"/>
                <w:sz w:val="20"/>
                <w:szCs w:val="20"/>
              </w:rPr>
              <w:t>укциона в электронной форме, а именно:   не представлены Копии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</w:t>
            </w:r>
            <w:r w:rsidRPr="009D6CD1">
              <w:rPr>
                <w:rFonts w:eastAsia="Times New Roman"/>
                <w:sz w:val="20"/>
                <w:szCs w:val="20"/>
              </w:rPr>
              <w:t>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-116994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"АДВАНТА"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4A37" w:rsidRPr="009D6CD1" w:rsidRDefault="00D14A3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Обоснование:</w:t>
            </w:r>
            <w:r w:rsidRPr="009D6CD1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</w:t>
            </w:r>
            <w:r w:rsidRPr="009D6CD1">
              <w:rPr>
                <w:rFonts w:eastAsia="Times New Roman"/>
                <w:sz w:val="20"/>
                <w:szCs w:val="20"/>
              </w:rPr>
              <w:t>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</w:t>
            </w:r>
            <w:r w:rsidRPr="009D6CD1">
              <w:rPr>
                <w:rFonts w:eastAsia="Times New Roman"/>
                <w:sz w:val="20"/>
                <w:szCs w:val="20"/>
              </w:rPr>
              <w:t>ачи заявок на участие в таком аукционе</w:t>
            </w:r>
            <w:r w:rsidRPr="009D6CD1">
              <w:rPr>
                <w:rFonts w:eastAsia="Times New Roman"/>
                <w:sz w:val="20"/>
                <w:szCs w:val="20"/>
              </w:rPr>
              <w:br/>
            </w:r>
            <w:r w:rsidRPr="009D6CD1">
              <w:rPr>
                <w:rFonts w:eastAsia="Times New Roman"/>
                <w:sz w:val="20"/>
                <w:szCs w:val="20"/>
              </w:rPr>
              <w:br/>
              <w:t>В соответствии с пунктом 1 части 6 статьи 69 Федерального закона от 05.04.2013 № 44-ФЗ  «О контрактной системе в сфере закупок товаров, работ, услуг для обеспечения государственных и муниципальных нужд»  не представл</w:t>
            </w:r>
            <w:r w:rsidRPr="009D6CD1">
              <w:rPr>
                <w:rFonts w:eastAsia="Times New Roman"/>
                <w:sz w:val="20"/>
                <w:szCs w:val="20"/>
              </w:rPr>
              <w:t xml:space="preserve">ены документы и информация, предусмотренные пунктом 3 части 5 статьи 66 Федерального закона,  положениям позиции 35 раздела 1, позиции 43, раздела 9 документации аукциона в электронной форме, а именно:   не представлены Копии регистрационных удостоверений </w:t>
            </w:r>
            <w:r w:rsidRPr="009D6CD1">
              <w:rPr>
                <w:rFonts w:eastAsia="Times New Roman"/>
                <w:sz w:val="20"/>
                <w:szCs w:val="20"/>
              </w:rPr>
              <w:t>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</w:t>
            </w:r>
            <w:r w:rsidRPr="009D6CD1">
              <w:rPr>
                <w:rFonts w:eastAsia="Times New Roman"/>
                <w:sz w:val="20"/>
                <w:szCs w:val="20"/>
              </w:rPr>
              <w:t>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EA-116968</w:t>
            </w:r>
          </w:p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БЕКМУРЗАЕВ МУРАТ САПАРБЕКОВИЧ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4A37" w:rsidRPr="009D6CD1" w:rsidRDefault="00D14A3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Обоснование:</w:t>
            </w:r>
            <w:r w:rsidRPr="009D6CD1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</w:t>
            </w:r>
            <w:r w:rsidRPr="009D6CD1">
              <w:rPr>
                <w:rFonts w:eastAsia="Times New Roman"/>
                <w:sz w:val="20"/>
                <w:szCs w:val="20"/>
              </w:rPr>
              <w:t>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D6CD1">
              <w:rPr>
                <w:rFonts w:eastAsia="Times New Roman"/>
                <w:sz w:val="20"/>
                <w:szCs w:val="20"/>
              </w:rPr>
              <w:br/>
            </w:r>
            <w:r w:rsidRPr="009D6CD1">
              <w:rPr>
                <w:rFonts w:eastAsia="Times New Roman"/>
                <w:sz w:val="20"/>
                <w:szCs w:val="20"/>
              </w:rPr>
              <w:br/>
              <w:t xml:space="preserve">В соответствии с пунктом 1 части 6 статьи 69 Федерального закона от 05.04.2013 № </w:t>
            </w:r>
            <w:r w:rsidRPr="009D6CD1">
              <w:rPr>
                <w:rFonts w:eastAsia="Times New Roman"/>
                <w:sz w:val="20"/>
                <w:szCs w:val="20"/>
              </w:rPr>
              <w:t>44-ФЗ  «О контрактной системе в сфере закупок товаров, работ, услуг для обеспечения государственных и муниципальных нужд»  не представлены документы и информация, предусмотренные пунктом 3 части 5 статьи 66 Федерального закона,  положениям позиции 35 разде</w:t>
            </w:r>
            <w:r w:rsidRPr="009D6CD1">
              <w:rPr>
                <w:rFonts w:eastAsia="Times New Roman"/>
                <w:sz w:val="20"/>
                <w:szCs w:val="20"/>
              </w:rPr>
              <w:t xml:space="preserve">ла 1, позиции 43, раздела 9 документации аукциона в электронной форме, а именно:   не представлены Копии регистрационных удостоверений на медицинские изделия, являющиеся предметом закупки или копии регистрационных удостоверений на медицинские </w:t>
            </w:r>
            <w:r w:rsidRPr="009D6CD1">
              <w:rPr>
                <w:rFonts w:eastAsia="Times New Roman"/>
                <w:sz w:val="20"/>
                <w:szCs w:val="20"/>
              </w:rPr>
              <w:lastRenderedPageBreak/>
              <w:t>изделия, в со</w:t>
            </w:r>
            <w:r w:rsidRPr="009D6CD1">
              <w:rPr>
                <w:rFonts w:eastAsia="Times New Roman"/>
                <w:sz w:val="20"/>
                <w:szCs w:val="20"/>
              </w:rPr>
              <w:t>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</w:t>
            </w:r>
            <w:r w:rsidRPr="009D6CD1">
              <w:rPr>
                <w:rFonts w:eastAsia="Times New Roman"/>
                <w:sz w:val="20"/>
                <w:szCs w:val="20"/>
              </w:rPr>
              <w:t>еестре медицинских изделий)".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EA-116968</w:t>
            </w:r>
          </w:p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БЕКМУРЗАЕВ МУРАТ САПАРБЕКОВИЧ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4A37" w:rsidRPr="009D6CD1" w:rsidRDefault="00D14A3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Обоснование:</w:t>
            </w:r>
            <w:r w:rsidRPr="009D6CD1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</w:t>
            </w:r>
            <w:r w:rsidRPr="009D6CD1">
              <w:rPr>
                <w:rFonts w:eastAsia="Times New Roman"/>
                <w:sz w:val="20"/>
                <w:szCs w:val="20"/>
              </w:rPr>
              <w:t>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</w:t>
            </w:r>
            <w:r w:rsidRPr="009D6CD1">
              <w:rPr>
                <w:rFonts w:eastAsia="Times New Roman"/>
                <w:sz w:val="20"/>
                <w:szCs w:val="20"/>
              </w:rPr>
              <w:t>ания срока подачи заявок на участие в таком аукционе</w:t>
            </w:r>
            <w:r w:rsidRPr="009D6CD1">
              <w:rPr>
                <w:rFonts w:eastAsia="Times New Roman"/>
                <w:sz w:val="20"/>
                <w:szCs w:val="20"/>
              </w:rPr>
              <w:br/>
            </w:r>
            <w:r w:rsidRPr="009D6CD1">
              <w:rPr>
                <w:rFonts w:eastAsia="Times New Roman"/>
                <w:sz w:val="20"/>
                <w:szCs w:val="20"/>
              </w:rPr>
              <w:br/>
              <w:t>В соответствии с пунктом 1 части 6 статьи 69 Федерального закона от 05.04.2013 № 44-ФЗ  «О контрактной системе в сфере закупок товаров, работ, услуг для обеспечения государственных и муниципальных нужд»</w:t>
            </w:r>
            <w:r w:rsidRPr="009D6CD1">
              <w:rPr>
                <w:rFonts w:eastAsia="Times New Roman"/>
                <w:sz w:val="20"/>
                <w:szCs w:val="20"/>
              </w:rPr>
              <w:t xml:space="preserve">  не представлены документы и информация, предусмотренные пунктом 3 части 5 статьи 66 Федерального закона,  положениям позиции 35 раздела 1, позиции 43, раздела 9 документации аукциона в электронной форме, а именно:   не представлены Копии регистрационных </w:t>
            </w:r>
            <w:r w:rsidRPr="009D6CD1">
              <w:rPr>
                <w:rFonts w:eastAsia="Times New Roman"/>
                <w:sz w:val="20"/>
                <w:szCs w:val="20"/>
              </w:rPr>
              <w:t>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</w:t>
            </w:r>
            <w:r w:rsidRPr="009D6CD1">
              <w:rPr>
                <w:rFonts w:eastAsia="Times New Roman"/>
                <w:sz w:val="20"/>
                <w:szCs w:val="20"/>
              </w:rPr>
              <w:t>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EA-116968</w:t>
            </w:r>
          </w:p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БЕКМУРЗАЕВ МУРАТ САПАРБЕКОВИЧ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Не</w:t>
            </w:r>
            <w:r w:rsidRPr="009D6CD1">
              <w:rPr>
                <w:rFonts w:eastAsia="Times New Roman"/>
                <w:sz w:val="20"/>
                <w:szCs w:val="20"/>
              </w:rPr>
              <w:t xml:space="preserve"> соответствует</w:t>
            </w:r>
          </w:p>
          <w:p w:rsidR="00D14A37" w:rsidRPr="009D6CD1" w:rsidRDefault="00D14A3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4A37" w:rsidRDefault="00BC338A">
            <w:pPr>
              <w:pStyle w:val="af1"/>
            </w:pPr>
            <w:r w:rsidRPr="009D6CD1">
              <w:rPr>
                <w:rFonts w:eastAsia="Times New Roman"/>
                <w:sz w:val="20"/>
                <w:szCs w:val="20"/>
              </w:rPr>
              <w:t>Обоснование:</w:t>
            </w:r>
            <w:r w:rsidRPr="009D6CD1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</w:t>
            </w:r>
            <w:r w:rsidRPr="009D6CD1">
              <w:rPr>
                <w:rFonts w:eastAsia="Times New Roman"/>
                <w:sz w:val="20"/>
                <w:szCs w:val="20"/>
              </w:rPr>
              <w:t>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D6CD1">
              <w:rPr>
                <w:rFonts w:eastAsia="Times New Roman"/>
                <w:sz w:val="20"/>
                <w:szCs w:val="20"/>
              </w:rPr>
              <w:br/>
            </w:r>
            <w:r w:rsidRPr="009D6CD1">
              <w:rPr>
                <w:rFonts w:eastAsia="Times New Roman"/>
                <w:sz w:val="20"/>
                <w:szCs w:val="20"/>
              </w:rPr>
              <w:br/>
              <w:t>В соответствии с пунктом 1 части 6 статьи 69 Федерального закона</w:t>
            </w:r>
            <w:r w:rsidRPr="009D6CD1">
              <w:rPr>
                <w:rFonts w:eastAsia="Times New Roman"/>
                <w:sz w:val="20"/>
                <w:szCs w:val="20"/>
              </w:rPr>
              <w:t xml:space="preserve"> от 05.04.2013 № 44-ФЗ  «О контрактной системе в сфере закупок товаров, работ, услуг для обеспечения государственных и муниципальных нужд»  не представлены документы и информация, предусмотренные пунктом 3 части 5 статьи 66 Федерального закона,  положениям</w:t>
            </w:r>
            <w:r w:rsidRPr="009D6CD1">
              <w:rPr>
                <w:rFonts w:eastAsia="Times New Roman"/>
                <w:sz w:val="20"/>
                <w:szCs w:val="20"/>
              </w:rPr>
              <w:t xml:space="preserve"> позиции 35 раздела 1, позиции 43, раздела 9 документации аукциона в электронной форме, а именно:   не представлены Копии регистрационных удостоверений на медицинские изделия, являющиеся предметом закупки или копии регистрационных удостоверений на медицинс</w:t>
            </w:r>
            <w:r w:rsidRPr="009D6CD1">
              <w:rPr>
                <w:rFonts w:eastAsia="Times New Roman"/>
                <w:sz w:val="20"/>
                <w:szCs w:val="20"/>
              </w:rPr>
              <w:t xml:space="preserve">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</w:t>
            </w:r>
            <w:r w:rsidRPr="009D6CD1">
              <w:rPr>
                <w:rFonts w:eastAsia="Times New Roman"/>
                <w:sz w:val="20"/>
                <w:szCs w:val="20"/>
              </w:rPr>
              <w:t>государственном реестре медицинских изделий)".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D6CD1">
              <w:rPr>
                <w:sz w:val="20"/>
                <w:szCs w:val="20"/>
              </w:rPr>
              <w:t>-116919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"ЛАНТАНА КАМАРА"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-116919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ОГРАНИЧЕННОЙ </w:t>
            </w:r>
            <w:r w:rsidRPr="009D6CD1">
              <w:rPr>
                <w:sz w:val="20"/>
                <w:szCs w:val="20"/>
              </w:rPr>
              <w:t>ОТВЕТСТВЕННОСТЬЮ "ЛАНТАНА КАМАРА"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-116919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"ЛАНТАНА КАМАРА"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-116797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</w:t>
            </w:r>
            <w:r w:rsidRPr="009D6CD1">
              <w:rPr>
                <w:sz w:val="20"/>
                <w:szCs w:val="20"/>
              </w:rPr>
              <w:t>ОГРАНИЧЕННОЙ ОТВЕТСТВЕННОСТЬЮ "МЕДЛИН"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-116797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"МЕДЛИН"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-116797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ОГРАНИЧЕННОЙ </w:t>
            </w:r>
            <w:r w:rsidRPr="009D6CD1">
              <w:rPr>
                <w:sz w:val="20"/>
                <w:szCs w:val="20"/>
              </w:rPr>
              <w:t>ОТВЕТСТВЕННОСТЬЮ "МЕДЛИН"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-116434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-116434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 xml:space="preserve">ОБЩЕСТВО С ОГРАНИЧЕННОЙ </w:t>
            </w:r>
            <w:r w:rsidRPr="009D6CD1">
              <w:rPr>
                <w:sz w:val="20"/>
                <w:szCs w:val="20"/>
              </w:rPr>
              <w:t>ОТВЕТСТВЕННОСТЬЮ "ТАМБОВМЕДИК"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A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6CD1">
              <w:rPr>
                <w:sz w:val="20"/>
                <w:szCs w:val="20"/>
              </w:rPr>
              <w:t>-116434</w:t>
            </w:r>
          </w:p>
          <w:p w:rsidR="00D14A37" w:rsidRDefault="00BC338A">
            <w:pPr>
              <w:pStyle w:val="af1"/>
            </w:pPr>
            <w:r w:rsidRPr="009D6CD1">
              <w:rPr>
                <w:sz w:val="20"/>
                <w:szCs w:val="20"/>
              </w:rPr>
              <w:t>ОБЩЕСТВО С ОГРАНИЧЕННОЙ ОТВЕТСТВЕННОСТЬЮ "ТАМБОВМЕДИК"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A37" w:rsidRDefault="00D14A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A37" w:rsidRDefault="00BC3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A37" w:rsidRDefault="00BC3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4A37" w:rsidRDefault="00D14A37">
      <w:pPr>
        <w:rPr>
          <w:sz w:val="20"/>
          <w:szCs w:val="20"/>
        </w:rPr>
      </w:pPr>
    </w:p>
    <w:p w:rsidR="00D14A37" w:rsidRDefault="00D14A37">
      <w:pPr>
        <w:jc w:val="both"/>
        <w:rPr>
          <w:rFonts w:eastAsia="Times New Roman"/>
          <w:sz w:val="20"/>
          <w:szCs w:val="20"/>
          <w:lang w:val="en-US"/>
        </w:rPr>
      </w:pPr>
    </w:p>
    <w:p w:rsidR="00D14A37" w:rsidRDefault="00BC338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"ЛАНТАНА КАМАРА", предложивший цену контракта 76 300,00 руб.</w:t>
      </w:r>
    </w:p>
    <w:p w:rsidR="00D14A37" w:rsidRDefault="00D14A37">
      <w:pPr>
        <w:jc w:val="both"/>
        <w:rPr>
          <w:rFonts w:eastAsia="Times New Roman"/>
          <w:sz w:val="20"/>
          <w:szCs w:val="20"/>
        </w:rPr>
      </w:pPr>
    </w:p>
    <w:p w:rsidR="00D14A37" w:rsidRDefault="00BC338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"ЛАНТАНА КАМАРА",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14A37" w:rsidRDefault="00D14A37">
      <w:pPr>
        <w:jc w:val="both"/>
        <w:rPr>
          <w:highlight w:val="white"/>
        </w:rPr>
      </w:pPr>
    </w:p>
    <w:p w:rsidR="00D14A37" w:rsidRDefault="00BC338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 xml:space="preserve">В соответствии с Приказом Минфина России от 04.06.2018 </w:t>
      </w:r>
      <w:r>
        <w:rPr>
          <w:rFonts w:eastAsia="Times New Roman"/>
          <w:sz w:val="20"/>
          <w:szCs w:val="20"/>
          <w:highlight w:val="white"/>
        </w:rPr>
        <w:t>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</w:t>
      </w:r>
      <w:r>
        <w:rPr>
          <w:rFonts w:eastAsia="Times New Roman"/>
          <w:sz w:val="20"/>
          <w:szCs w:val="20"/>
          <w:highlight w:val="white"/>
        </w:rPr>
        <w:t xml:space="preserve"> от предложенной победителем электронного аукциона.</w:t>
      </w:r>
    </w:p>
    <w:p w:rsidR="00D14A37" w:rsidRDefault="00D14A37">
      <w:pPr>
        <w:jc w:val="both"/>
        <w:rPr>
          <w:rFonts w:eastAsia="Times New Roman"/>
          <w:sz w:val="20"/>
          <w:szCs w:val="20"/>
        </w:rPr>
      </w:pPr>
    </w:p>
    <w:p w:rsidR="00D14A37" w:rsidRDefault="00BC338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D14A37" w:rsidRDefault="00D14A37">
      <w:pPr>
        <w:jc w:val="both"/>
        <w:rPr>
          <w:rFonts w:eastAsia="Times New Roman"/>
          <w:sz w:val="20"/>
          <w:szCs w:val="20"/>
        </w:rPr>
      </w:pPr>
    </w:p>
    <w:p w:rsidR="00D14A37" w:rsidRDefault="00BC338A">
      <w:r>
        <w:rPr>
          <w:rFonts w:eastAsia="Times New Roman"/>
          <w:sz w:val="20"/>
          <w:szCs w:val="20"/>
        </w:rPr>
        <w:t>Подписи</w:t>
      </w:r>
    </w:p>
    <w:p w:rsidR="00D14A37" w:rsidRDefault="00D14A3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14A37">
        <w:tc>
          <w:tcPr>
            <w:tcW w:w="3307" w:type="dxa"/>
            <w:shd w:val="clear" w:color="auto" w:fill="auto"/>
            <w:vAlign w:val="bottom"/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A37" w:rsidRDefault="00D14A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A37" w:rsidRDefault="00BC3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14A37">
        <w:tc>
          <w:tcPr>
            <w:tcW w:w="3307" w:type="dxa"/>
            <w:shd w:val="clear" w:color="auto" w:fill="auto"/>
            <w:vAlign w:val="bottom"/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A37" w:rsidRDefault="00D14A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A37" w:rsidRDefault="00BC3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14A37">
        <w:tc>
          <w:tcPr>
            <w:tcW w:w="3307" w:type="dxa"/>
            <w:shd w:val="clear" w:color="auto" w:fill="auto"/>
            <w:vAlign w:val="bottom"/>
          </w:tcPr>
          <w:p w:rsidR="00D14A37" w:rsidRDefault="00BC3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A37" w:rsidRDefault="00D14A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A37" w:rsidRDefault="00BC3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C338A" w:rsidRDefault="00BC338A"/>
    <w:sectPr w:rsidR="00BC338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A37"/>
    <w:rsid w:val="009D6CD1"/>
    <w:rsid w:val="00BC338A"/>
    <w:rsid w:val="00D1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E84C9-CF57-463B-AF55-6963E5C1B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2214</Words>
  <Characters>12625</Characters>
  <Application>Microsoft Office Word</Application>
  <DocSecurity>0</DocSecurity>
  <Lines>105</Lines>
  <Paragraphs>29</Paragraphs>
  <ScaleCrop>false</ScaleCrop>
  <Company>Hewlett-Packard Company</Company>
  <LinksUpToDate>false</LinksUpToDate>
  <CharactersWithSpaces>14810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dcterms:created xsi:type="dcterms:W3CDTF">2020-01-20T14:42:00Z</dcterms:created>
  <dcterms:modified xsi:type="dcterms:W3CDTF">2021-09-30T05:26:00Z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