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BBD" w:rsidRDefault="000B6A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C5BBD" w:rsidRPr="000B6A23" w:rsidRDefault="000B6A23">
      <w:pPr>
        <w:ind w:firstLine="567"/>
        <w:jc w:val="center"/>
      </w:pPr>
      <w:r w:rsidRPr="000B6A23">
        <w:rPr>
          <w:rFonts w:eastAsia="Times New Roman"/>
          <w:b/>
          <w:bCs/>
          <w:sz w:val="20"/>
          <w:szCs w:val="20"/>
        </w:rPr>
        <w:t xml:space="preserve">"Поставка реагентов для </w:t>
      </w:r>
      <w:proofErr w:type="spellStart"/>
      <w:r w:rsidRPr="000B6A23">
        <w:rPr>
          <w:rFonts w:eastAsia="Times New Roman"/>
          <w:b/>
          <w:bCs/>
          <w:sz w:val="20"/>
          <w:szCs w:val="20"/>
        </w:rPr>
        <w:t>иммуногистохимической</w:t>
      </w:r>
      <w:proofErr w:type="spellEnd"/>
      <w:r w:rsidRPr="000B6A23">
        <w:rPr>
          <w:rFonts w:eastAsia="Times New Roman"/>
          <w:b/>
          <w:bCs/>
          <w:sz w:val="20"/>
          <w:szCs w:val="20"/>
        </w:rPr>
        <w:t xml:space="preserve"> демаскировки антигенных </w:t>
      </w:r>
      <w:proofErr w:type="spellStart"/>
      <w:r w:rsidRPr="000B6A23">
        <w:rPr>
          <w:rFonts w:eastAsia="Times New Roman"/>
          <w:b/>
          <w:bCs/>
          <w:sz w:val="20"/>
          <w:szCs w:val="20"/>
        </w:rPr>
        <w:t>эпитопов</w:t>
      </w:r>
      <w:proofErr w:type="spellEnd"/>
      <w:r w:rsidRPr="000B6A23">
        <w:rPr>
          <w:rFonts w:eastAsia="Times New Roman"/>
          <w:b/>
          <w:bCs/>
          <w:sz w:val="20"/>
          <w:szCs w:val="20"/>
        </w:rPr>
        <w:t xml:space="preserve"> И</w:t>
      </w:r>
      <w:proofErr w:type="gramStart"/>
      <w:r w:rsidRPr="000B6A23">
        <w:rPr>
          <w:rFonts w:eastAsia="Times New Roman"/>
          <w:b/>
          <w:bCs/>
          <w:sz w:val="20"/>
          <w:szCs w:val="20"/>
        </w:rPr>
        <w:t>ВД в СПб</w:t>
      </w:r>
      <w:proofErr w:type="gramEnd"/>
      <w:r w:rsidRPr="000B6A23">
        <w:rPr>
          <w:rFonts w:eastAsia="Times New Roman"/>
          <w:b/>
          <w:bCs/>
          <w:sz w:val="20"/>
          <w:szCs w:val="20"/>
        </w:rPr>
        <w:t xml:space="preserve"> ГБУЗ «Городская больница № 40» в 2021 году" </w:t>
      </w:r>
    </w:p>
    <w:p w:rsidR="007C5BBD" w:rsidRPr="000B6A23" w:rsidRDefault="000B6A23">
      <w:pPr>
        <w:ind w:firstLine="567"/>
        <w:jc w:val="center"/>
        <w:rPr>
          <w:rFonts w:eastAsia="Times New Roman"/>
          <w:b/>
          <w:bCs/>
        </w:rPr>
      </w:pPr>
      <w:r w:rsidRPr="000B6A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6A23">
        <w:rPr>
          <w:rFonts w:eastAsia="Times New Roman"/>
          <w:b/>
          <w:bCs/>
          <w:sz w:val="20"/>
          <w:szCs w:val="20"/>
        </w:rPr>
        <w:t xml:space="preserve"> 0372200047721000321) </w:t>
      </w:r>
    </w:p>
    <w:p w:rsidR="007C5BBD" w:rsidRPr="000B6A23" w:rsidRDefault="007C5BBD">
      <w:pPr>
        <w:ind w:firstLine="567"/>
        <w:jc w:val="center"/>
        <w:rPr>
          <w:sz w:val="20"/>
          <w:szCs w:val="20"/>
        </w:rPr>
      </w:pPr>
    </w:p>
    <w:p w:rsidR="007C5BBD" w:rsidRDefault="000B6A23">
      <w:pPr>
        <w:ind w:firstLine="567"/>
        <w:jc w:val="right"/>
      </w:pPr>
      <w:r w:rsidRPr="000B6A23">
        <w:rPr>
          <w:rFonts w:eastAsia="Times New Roman"/>
          <w:sz w:val="20"/>
          <w:szCs w:val="20"/>
        </w:rPr>
        <w:t xml:space="preserve">30.09.21 </w:t>
      </w:r>
      <w:r w:rsidRPr="000B6A23">
        <w:rPr>
          <w:rFonts w:eastAsia="Times New Roman"/>
          <w:sz w:val="20"/>
          <w:szCs w:val="20"/>
        </w:rPr>
        <w:t>11:16:10 (</w:t>
      </w:r>
      <w:r>
        <w:rPr>
          <w:rFonts w:eastAsia="Times New Roman"/>
          <w:sz w:val="20"/>
          <w:szCs w:val="20"/>
          <w:lang w:val="en-US"/>
        </w:rPr>
        <w:t>MSK</w:t>
      </w:r>
      <w:r w:rsidRPr="000B6A23">
        <w:rPr>
          <w:rFonts w:eastAsia="Times New Roman"/>
          <w:sz w:val="20"/>
          <w:szCs w:val="20"/>
        </w:rPr>
        <w:t>+00:00)</w:t>
      </w:r>
    </w:p>
    <w:p w:rsidR="007C5BBD" w:rsidRPr="000B6A23" w:rsidRDefault="007C5BBD">
      <w:pPr>
        <w:ind w:firstLine="567"/>
        <w:rPr>
          <w:rFonts w:eastAsia="Times New Roman"/>
          <w:sz w:val="20"/>
          <w:szCs w:val="20"/>
        </w:rPr>
      </w:pPr>
    </w:p>
    <w:p w:rsidR="007C5BBD" w:rsidRDefault="000B6A23">
      <w:r>
        <w:rPr>
          <w:rFonts w:eastAsia="Times New Roman"/>
          <w:sz w:val="20"/>
          <w:szCs w:val="20"/>
        </w:rPr>
        <w:t>Организатор</w:t>
      </w:r>
      <w:r w:rsidRPr="000B6A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6A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C5BBD" w:rsidRPr="000B6A23" w:rsidRDefault="007C5BBD">
      <w:pPr>
        <w:rPr>
          <w:rFonts w:eastAsia="Times New Roman"/>
          <w:sz w:val="20"/>
          <w:szCs w:val="20"/>
        </w:rPr>
      </w:pPr>
    </w:p>
    <w:p w:rsidR="007C5BBD" w:rsidRDefault="000B6A23">
      <w:r>
        <w:rPr>
          <w:rFonts w:eastAsia="Times New Roman"/>
          <w:sz w:val="20"/>
          <w:szCs w:val="20"/>
        </w:rPr>
        <w:t>Заказчик</w:t>
      </w:r>
      <w:r w:rsidRPr="000B6A2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0B6A23">
        <w:rPr>
          <w:rFonts w:eastAsia="Times New Roman"/>
          <w:sz w:val="20"/>
          <w:szCs w:val="20"/>
        </w:rPr>
        <w:t>БОЛЬНИЦА № 40 КУРОРТНОГО РАЙОНА"</w:t>
      </w:r>
    </w:p>
    <w:p w:rsidR="007C5BBD" w:rsidRPr="000B6A23" w:rsidRDefault="007C5BBD">
      <w:pPr>
        <w:rPr>
          <w:rFonts w:eastAsia="Times New Roman"/>
          <w:sz w:val="20"/>
          <w:szCs w:val="20"/>
        </w:rPr>
      </w:pPr>
    </w:p>
    <w:p w:rsidR="007C5BBD" w:rsidRPr="000B6A23" w:rsidRDefault="000B6A23" w:rsidP="000B6A2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B6A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6A23">
        <w:rPr>
          <w:rFonts w:eastAsia="Times New Roman"/>
          <w:sz w:val="20"/>
          <w:szCs w:val="20"/>
        </w:rPr>
        <w:t xml:space="preserve">: </w:t>
      </w:r>
      <w:r w:rsidRPr="000B6A23">
        <w:rPr>
          <w:rFonts w:eastAsia="Times New Roman"/>
          <w:b/>
          <w:sz w:val="20"/>
          <w:szCs w:val="20"/>
        </w:rPr>
        <w:t xml:space="preserve">Поставка реагентов для </w:t>
      </w:r>
      <w:proofErr w:type="spellStart"/>
      <w:r w:rsidRPr="000B6A23">
        <w:rPr>
          <w:rFonts w:eastAsia="Times New Roman"/>
          <w:b/>
          <w:sz w:val="20"/>
          <w:szCs w:val="20"/>
        </w:rPr>
        <w:t>иммуногистохимической</w:t>
      </w:r>
      <w:proofErr w:type="spellEnd"/>
      <w:r w:rsidRPr="000B6A23">
        <w:rPr>
          <w:rFonts w:eastAsia="Times New Roman"/>
          <w:b/>
          <w:sz w:val="20"/>
          <w:szCs w:val="20"/>
        </w:rPr>
        <w:t xml:space="preserve"> демаскировки антигенных </w:t>
      </w:r>
      <w:proofErr w:type="spellStart"/>
      <w:r w:rsidRPr="000B6A23">
        <w:rPr>
          <w:rFonts w:eastAsia="Times New Roman"/>
          <w:b/>
          <w:sz w:val="20"/>
          <w:szCs w:val="20"/>
        </w:rPr>
        <w:t>эпитопов</w:t>
      </w:r>
      <w:proofErr w:type="spellEnd"/>
      <w:r w:rsidRPr="000B6A23">
        <w:rPr>
          <w:rFonts w:eastAsia="Times New Roman"/>
          <w:b/>
          <w:sz w:val="20"/>
          <w:szCs w:val="20"/>
        </w:rPr>
        <w:t xml:space="preserve"> И</w:t>
      </w:r>
      <w:proofErr w:type="gramStart"/>
      <w:r w:rsidRPr="000B6A23">
        <w:rPr>
          <w:rFonts w:eastAsia="Times New Roman"/>
          <w:b/>
          <w:sz w:val="20"/>
          <w:szCs w:val="20"/>
        </w:rPr>
        <w:t>ВД в СПб</w:t>
      </w:r>
      <w:proofErr w:type="gramEnd"/>
      <w:r w:rsidRPr="000B6A23">
        <w:rPr>
          <w:rFonts w:eastAsia="Times New Roman"/>
          <w:b/>
          <w:sz w:val="20"/>
          <w:szCs w:val="20"/>
        </w:rPr>
        <w:t xml:space="preserve"> ГБУЗ «Городская больница № 40» в 2021 году</w:t>
      </w:r>
    </w:p>
    <w:p w:rsidR="007C5BBD" w:rsidRPr="000B6A23" w:rsidRDefault="007C5BBD" w:rsidP="000B6A23">
      <w:pPr>
        <w:jc w:val="both"/>
        <w:rPr>
          <w:rFonts w:eastAsia="Times New Roman"/>
          <w:b/>
          <w:sz w:val="20"/>
          <w:szCs w:val="20"/>
        </w:rPr>
      </w:pPr>
    </w:p>
    <w:p w:rsidR="007C5BBD" w:rsidRPr="000B6A23" w:rsidRDefault="000B6A23" w:rsidP="000B6A23">
      <w:pPr>
        <w:jc w:val="both"/>
        <w:rPr>
          <w:b/>
        </w:rPr>
      </w:pPr>
      <w:r w:rsidRPr="000B6A23">
        <w:rPr>
          <w:rFonts w:eastAsia="Times New Roman"/>
          <w:b/>
          <w:sz w:val="20"/>
          <w:szCs w:val="20"/>
        </w:rPr>
        <w:t>Начальная (максимальная) цена контракта: 2 652 045,30 руб.</w:t>
      </w:r>
    </w:p>
    <w:p w:rsidR="007C5BBD" w:rsidRDefault="007C5BB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C5BBD" w:rsidRPr="000B6A23" w:rsidTr="000B6A2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5BBD" w:rsidRPr="000B6A23" w:rsidRDefault="000B6A23">
            <w:pPr>
              <w:pStyle w:val="af9"/>
              <w:rPr>
                <w:sz w:val="16"/>
              </w:rPr>
            </w:pPr>
            <w:proofErr w:type="spellStart"/>
            <w:r w:rsidRPr="000B6A23">
              <w:rPr>
                <w:sz w:val="16"/>
                <w:szCs w:val="20"/>
                <w:lang w:val="en-US"/>
              </w:rPr>
              <w:t>Требован</w:t>
            </w:r>
            <w:r w:rsidRPr="000B6A23">
              <w:rPr>
                <w:sz w:val="16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C5BBD" w:rsidRPr="000B6A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C5BBD" w:rsidRPr="000B6A23" w:rsidRDefault="000B6A23">
                  <w:pPr>
                    <w:jc w:val="both"/>
                    <w:rPr>
                      <w:sz w:val="16"/>
                    </w:rPr>
                  </w:pPr>
                  <w:r w:rsidRPr="000B6A2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C5BBD" w:rsidRPr="000B6A23" w:rsidRDefault="000B6A23">
                  <w:pPr>
                    <w:jc w:val="both"/>
                    <w:rPr>
                      <w:sz w:val="16"/>
                    </w:rPr>
                  </w:pPr>
                  <w:r w:rsidRPr="000B6A2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B6A2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B6A2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</w:t>
                  </w:r>
                  <w:r w:rsidRPr="000B6A23">
                    <w:rPr>
                      <w:sz w:val="16"/>
                      <w:szCs w:val="20"/>
                    </w:rPr>
                    <w:t xml:space="preserve"> 1 части 1 статьи 31 Закона требования не установлены</w:t>
                  </w:r>
                </w:p>
              </w:tc>
            </w:tr>
            <w:tr w:rsidR="007C5BBD" w:rsidRPr="000B6A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C5BBD" w:rsidRPr="000B6A23" w:rsidRDefault="000B6A23">
                  <w:pPr>
                    <w:jc w:val="both"/>
                    <w:rPr>
                      <w:sz w:val="16"/>
                    </w:rPr>
                  </w:pPr>
                  <w:r w:rsidRPr="000B6A2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C5BBD" w:rsidRPr="000B6A23" w:rsidRDefault="000B6A23">
                  <w:pPr>
                    <w:jc w:val="both"/>
                    <w:rPr>
                      <w:sz w:val="16"/>
                    </w:rPr>
                  </w:pPr>
                  <w:r w:rsidRPr="000B6A2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0B6A23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C5BBD" w:rsidRPr="000B6A23" w:rsidRDefault="007C5BB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C5BBD" w:rsidRPr="000B6A23" w:rsidTr="000B6A2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5BBD" w:rsidRPr="000B6A23" w:rsidRDefault="000B6A23">
            <w:pPr>
              <w:pStyle w:val="af9"/>
              <w:rPr>
                <w:sz w:val="16"/>
              </w:rPr>
            </w:pPr>
            <w:proofErr w:type="spellStart"/>
            <w:r w:rsidRPr="000B6A2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C5BBD" w:rsidRPr="000B6A2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C5BBD" w:rsidRPr="000B6A23" w:rsidRDefault="000B6A23">
                  <w:pPr>
                    <w:jc w:val="both"/>
                    <w:rPr>
                      <w:sz w:val="16"/>
                    </w:rPr>
                  </w:pPr>
                  <w:r w:rsidRPr="000B6A2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0B6A23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7C5BBD" w:rsidRPr="000B6A23" w:rsidRDefault="000B6A2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B6A2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C5BBD" w:rsidRPr="000B6A23" w:rsidRDefault="007C5BB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C5BBD" w:rsidRPr="000B6A23" w:rsidTr="000B6A2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5BBD" w:rsidRPr="000B6A23" w:rsidRDefault="000B6A23">
            <w:pPr>
              <w:pStyle w:val="af9"/>
              <w:rPr>
                <w:sz w:val="16"/>
              </w:rPr>
            </w:pPr>
            <w:proofErr w:type="spellStart"/>
            <w:r w:rsidRPr="000B6A2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C5BBD" w:rsidRPr="000B6A2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C5BBD" w:rsidRPr="000B6A23" w:rsidRDefault="000B6A23">
                  <w:pPr>
                    <w:rPr>
                      <w:sz w:val="16"/>
                    </w:rPr>
                  </w:pPr>
                  <w:r w:rsidRPr="000B6A2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0B6A23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7C5BBD" w:rsidRPr="000B6A2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C5BBD" w:rsidRPr="000B6A23" w:rsidRDefault="000B6A23">
                  <w:pPr>
                    <w:rPr>
                      <w:sz w:val="16"/>
                    </w:rPr>
                  </w:pPr>
                  <w:r w:rsidRPr="000B6A2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</w:t>
                  </w:r>
                </w:p>
                <w:p w:rsidR="007C5BBD" w:rsidRPr="000B6A23" w:rsidRDefault="000B6A23">
                  <w:pPr>
                    <w:rPr>
                      <w:sz w:val="16"/>
                    </w:rPr>
                  </w:pPr>
                  <w:r w:rsidRPr="000B6A2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0B6A23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0B6A2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B6A2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B6A2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B6A2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B6A2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6A2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B6A2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C5BBD" w:rsidRPr="000B6A23" w:rsidRDefault="007C5BB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C5BBD" w:rsidRDefault="007C5BBD">
      <w:pPr>
        <w:rPr>
          <w:rFonts w:eastAsia="Times New Roman"/>
          <w:sz w:val="20"/>
          <w:szCs w:val="20"/>
        </w:rPr>
      </w:pPr>
    </w:p>
    <w:p w:rsidR="007C5BBD" w:rsidRDefault="000B6A2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5BBD">
        <w:tc>
          <w:tcPr>
            <w:tcW w:w="4960" w:type="dxa"/>
            <w:shd w:val="clear" w:color="auto" w:fill="auto"/>
          </w:tcPr>
          <w:p w:rsidR="007C5BBD" w:rsidRDefault="000B6A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BD" w:rsidRDefault="000B6A2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C5BBD">
        <w:tc>
          <w:tcPr>
            <w:tcW w:w="4960" w:type="dxa"/>
            <w:shd w:val="clear" w:color="auto" w:fill="auto"/>
          </w:tcPr>
          <w:p w:rsidR="007C5BBD" w:rsidRDefault="000B6A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BD" w:rsidRDefault="000B6A2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C5BBD">
        <w:tc>
          <w:tcPr>
            <w:tcW w:w="4960" w:type="dxa"/>
            <w:shd w:val="clear" w:color="auto" w:fill="auto"/>
          </w:tcPr>
          <w:p w:rsidR="007C5BBD" w:rsidRDefault="000B6A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BD" w:rsidRDefault="000B6A2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C5BBD" w:rsidRDefault="007C5BBD">
      <w:pPr>
        <w:rPr>
          <w:rFonts w:eastAsia="Times New Roman"/>
          <w:sz w:val="20"/>
          <w:szCs w:val="20"/>
        </w:rPr>
      </w:pPr>
    </w:p>
    <w:p w:rsidR="007C5BBD" w:rsidRDefault="000B6A2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C5BBD" w:rsidRDefault="007C5BB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521"/>
        <w:gridCol w:w="2313"/>
        <w:gridCol w:w="2332"/>
      </w:tblGrid>
      <w:tr w:rsidR="007C5BBD" w:rsidTr="000B6A2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C5BBD" w:rsidRDefault="000B6A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C5BBD" w:rsidRPr="000B6A23" w:rsidTr="000B6A23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b/>
                <w:sz w:val="18"/>
                <w:szCs w:val="20"/>
              </w:rPr>
            </w:pPr>
            <w:r w:rsidRPr="000B6A2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b/>
                <w:sz w:val="18"/>
                <w:szCs w:val="20"/>
              </w:rPr>
            </w:pPr>
            <w:r w:rsidRPr="000B6A2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b/>
                <w:sz w:val="18"/>
                <w:szCs w:val="20"/>
              </w:rPr>
            </w:pPr>
            <w:r w:rsidRPr="000B6A2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b/>
                <w:sz w:val="18"/>
                <w:szCs w:val="20"/>
              </w:rPr>
            </w:pPr>
            <w:r w:rsidRPr="000B6A2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C5BBD" w:rsidTr="000B6A23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pStyle w:val="af9"/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  <w:lang w:val="en-US"/>
              </w:rPr>
              <w:t>EA-117254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0B6A23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C5BBD" w:rsidRDefault="007C5BB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380"/>
        <w:gridCol w:w="2396"/>
        <w:gridCol w:w="2390"/>
      </w:tblGrid>
      <w:tr w:rsidR="007C5BBD" w:rsidTr="000B6A23">
        <w:tc>
          <w:tcPr>
            <w:tcW w:w="9915" w:type="dxa"/>
            <w:gridSpan w:val="4"/>
            <w:shd w:val="clear" w:color="auto" w:fill="auto"/>
          </w:tcPr>
          <w:p w:rsidR="007C5BBD" w:rsidRDefault="000B6A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C5BBD" w:rsidRPr="000B6A23" w:rsidTr="000B6A23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6A2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6A23">
              <w:rPr>
                <w:b/>
                <w:sz w:val="18"/>
                <w:szCs w:val="20"/>
              </w:rPr>
              <w:t>Наименование / ИНН</w:t>
            </w:r>
          </w:p>
          <w:p w:rsidR="007C5BBD" w:rsidRPr="000B6A23" w:rsidRDefault="000B6A23" w:rsidP="000B6A2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6A2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6A2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6A2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C5BBD" w:rsidTr="000B6A23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  <w:lang w:val="en-US"/>
              </w:rPr>
              <w:t>EA-117254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</w:rPr>
              <w:t xml:space="preserve">ОБЩЕСТВО С ОГРАНИЧЕННОЙ </w:t>
            </w:r>
            <w:r w:rsidRPr="000B6A23">
              <w:rPr>
                <w:sz w:val="18"/>
                <w:szCs w:val="20"/>
              </w:rPr>
              <w:t>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proofErr w:type="spellStart"/>
            <w:r w:rsidRPr="000B6A2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B6A2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6A2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B6A2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6A2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C5BBD" w:rsidTr="000B6A23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  <w:lang w:val="en-US"/>
              </w:rPr>
              <w:t>EA-117254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</w:rPr>
              <w:t xml:space="preserve">ОБЩЕСТВО С ОГРАНИЧЕННОЙ </w:t>
            </w:r>
            <w:r w:rsidRPr="000B6A23">
              <w:rPr>
                <w:sz w:val="18"/>
                <w:szCs w:val="20"/>
              </w:rPr>
              <w:lastRenderedPageBreak/>
              <w:t>ОТВЕТСТВЕННОСТЬЮ "ГК "МАХАОН" / 78134460</w:t>
            </w:r>
            <w:r w:rsidRPr="000B6A23">
              <w:rPr>
                <w:sz w:val="18"/>
                <w:szCs w:val="20"/>
              </w:rPr>
              <w:t>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0B6A23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7C5BBD" w:rsidTr="000B6A23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  <w:lang w:val="en-US"/>
              </w:rPr>
              <w:lastRenderedPageBreak/>
              <w:t>EA-117254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BD" w:rsidRPr="000B6A23" w:rsidRDefault="000B6A23" w:rsidP="000B6A23">
            <w:pPr>
              <w:jc w:val="center"/>
              <w:rPr>
                <w:sz w:val="18"/>
              </w:rPr>
            </w:pPr>
            <w:r w:rsidRPr="000B6A23">
              <w:rPr>
                <w:sz w:val="18"/>
                <w:szCs w:val="20"/>
              </w:rPr>
              <w:t xml:space="preserve">Участник </w:t>
            </w:r>
            <w:r w:rsidRPr="000B6A2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C5BBD" w:rsidRDefault="007C5BBD">
      <w:pPr>
        <w:jc w:val="both"/>
        <w:rPr>
          <w:sz w:val="20"/>
          <w:szCs w:val="20"/>
        </w:rPr>
      </w:pPr>
    </w:p>
    <w:p w:rsidR="007C5BBD" w:rsidRDefault="000B6A2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7C5BBD" w:rsidRPr="000B6A23" w:rsidRDefault="007C5BBD">
      <w:pPr>
        <w:jc w:val="both"/>
        <w:rPr>
          <w:sz w:val="20"/>
          <w:szCs w:val="20"/>
        </w:rPr>
      </w:pPr>
    </w:p>
    <w:p w:rsidR="007C5BBD" w:rsidRDefault="000B6A23">
      <w:pPr>
        <w:jc w:val="both"/>
      </w:pPr>
      <w:r w:rsidRPr="000B6A2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0B6A23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C5BBD" w:rsidRPr="000B6A23" w:rsidRDefault="007C5BBD">
      <w:pPr>
        <w:jc w:val="both"/>
        <w:rPr>
          <w:sz w:val="20"/>
          <w:szCs w:val="20"/>
        </w:rPr>
      </w:pPr>
    </w:p>
    <w:p w:rsidR="007C5BBD" w:rsidRPr="000B6A23" w:rsidRDefault="000B6A23">
      <w:pPr>
        <w:jc w:val="both"/>
        <w:rPr>
          <w:b/>
        </w:rPr>
      </w:pPr>
      <w:r w:rsidRPr="000B6A23">
        <w:rPr>
          <w:rFonts w:eastAsia="Times New Roman"/>
          <w:sz w:val="20"/>
          <w:szCs w:val="20"/>
        </w:rPr>
        <w:t>На основании расс</w:t>
      </w:r>
      <w:r w:rsidRPr="000B6A23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0B6A23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r w:rsidRPr="000B6A23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7C5BBD" w:rsidRDefault="000B6A2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нужд.</w:t>
      </w:r>
    </w:p>
    <w:p w:rsidR="007C5BBD" w:rsidRDefault="007C5BBD">
      <w:pPr>
        <w:rPr>
          <w:rFonts w:eastAsia="Times New Roman"/>
          <w:sz w:val="20"/>
          <w:szCs w:val="20"/>
        </w:rPr>
      </w:pPr>
    </w:p>
    <w:p w:rsidR="007C5BBD" w:rsidRDefault="000B6A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C5BBD" w:rsidRDefault="007C5BB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C5BBD" w:rsidRDefault="000B6A2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C5BBD" w:rsidRDefault="007C5B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C5BBD">
        <w:tc>
          <w:tcPr>
            <w:tcW w:w="3307" w:type="dxa"/>
            <w:shd w:val="clear" w:color="auto" w:fill="auto"/>
            <w:vAlign w:val="bottom"/>
          </w:tcPr>
          <w:p w:rsidR="007C5BBD" w:rsidRDefault="000B6A2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5BBD" w:rsidRDefault="007C5B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5BBD" w:rsidRDefault="000B6A2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C5BBD">
        <w:tc>
          <w:tcPr>
            <w:tcW w:w="3307" w:type="dxa"/>
            <w:shd w:val="clear" w:color="auto" w:fill="auto"/>
            <w:vAlign w:val="bottom"/>
          </w:tcPr>
          <w:p w:rsidR="007C5BBD" w:rsidRDefault="000B6A2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5BBD" w:rsidRDefault="007C5B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5BBD" w:rsidRDefault="000B6A2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C5BBD">
        <w:tc>
          <w:tcPr>
            <w:tcW w:w="3307" w:type="dxa"/>
            <w:shd w:val="clear" w:color="auto" w:fill="auto"/>
            <w:vAlign w:val="bottom"/>
          </w:tcPr>
          <w:p w:rsidR="007C5BBD" w:rsidRDefault="000B6A2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5BBD" w:rsidRDefault="007C5B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5BBD" w:rsidRDefault="000B6A2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B6A23"/>
    <w:sectPr w:rsidR="00000000" w:rsidSect="000B6A23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6A23">
      <w:r>
        <w:separator/>
      </w:r>
    </w:p>
  </w:endnote>
  <w:endnote w:type="continuationSeparator" w:id="0">
    <w:p w:rsidR="00000000" w:rsidRDefault="000B6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BBD" w:rsidRDefault="007C5BBD">
    <w:pPr>
      <w:jc w:val="both"/>
    </w:pPr>
  </w:p>
  <w:p w:rsidR="007C5BBD" w:rsidRDefault="007C5BBD">
    <w:pPr>
      <w:pStyle w:val="afe"/>
    </w:pPr>
  </w:p>
  <w:p w:rsidR="007C5BBD" w:rsidRDefault="007C5BB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BBD" w:rsidRDefault="007C5BBD"/>
  </w:footnote>
  <w:footnote w:type="continuationSeparator" w:id="0">
    <w:p w:rsidR="007C5BBD" w:rsidRDefault="000B6A23">
      <w:r>
        <w:continuationSeparator/>
      </w:r>
    </w:p>
  </w:footnote>
  <w:footnote w:id="1">
    <w:p w:rsidR="007C5BBD" w:rsidRDefault="000B6A2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BBD"/>
    <w:rsid w:val="000B6A23"/>
    <w:rsid w:val="007C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niQiddu7qRbEt9C1hwP8AfzOiRMCOFUqOF0fKdZ1dR0=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YkJDamV91V2VN5fwZUs7NeEuk2IjIYO+ucc2BbR5G+w=</DigestValue>
    </Reference>
  </SignedInfo>
  <SignatureValue>nPjVuXl32WfFZCUgtNHni/whVNe7xq5NW5bFN7v29dAgGq0hC8Pj5JHkz8EyCOuB
BLfJVokCnQ9qo3XgmrwUWw==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nM4jN8KLdsfNFWV9Lt/SgtzluLA=</DigestValue>
      </Reference>
      <Reference URI="/word/endnotes.xml?ContentType=application/vnd.openxmlformats-officedocument.wordprocessingml.endnotes+xml">
        <DigestMethod Algorithm="http://www.w3.org/2000/09/xmldsig#sha1"/>
        <DigestValue>do05S00OsAUZyjl6Oe9dD9Hio8E=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qedLV/BCr51atnnJ2+R+mtuet3s=</DigestValue>
      </Reference>
      <Reference URI="/word/footnotes.xml?ContentType=application/vnd.openxmlformats-officedocument.wordprocessingml.footnotes+xml">
        <DigestMethod Algorithm="http://www.w3.org/2000/09/xmldsig#sha1"/>
        <DigestValue>rJzdzpwT9PgO0n0qDSeRPbzJfH0=</DigestValue>
      </Reference>
      <Reference URI="/word/settings.xml?ContentType=application/vnd.openxmlformats-officedocument.wordprocessingml.settings+xml">
        <DigestMethod Algorithm="http://www.w3.org/2000/09/xmldsig#sha1"/>
        <DigestValue>Tc5/RQnpq8mQcE1bHhoRutZfti0=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2021-09-30T08:15:13Z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2021-09-30T08:15:13Z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sW4aNSzWUNOl/gjHbxO+TGdwK4Rapayp4l1T8Nmxi+A=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O0MCDZTW09I4WFsDLVCcS9wLkVWtLsxiUyro9jzTNdg=</DigestValue>
    </Reference>
  </SignedInfo>
  <SignatureValue>6jN0z6Bes0VNPS/mqcuh5/jfJbmtvgFB+Ti4dAdQILg6+8Yj+la+9nITM9sljNyQ
9YugtACc97SWOwZmpK94Vg==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nM4jN8KLdsfNFWV9Lt/SgtzluLA=</DigestValue>
      </Reference>
      <Reference URI="/word/endnotes.xml?ContentType=application/vnd.openxmlformats-officedocument.wordprocessingml.endnotes+xml">
        <DigestMethod Algorithm="http://www.w3.org/2000/09/xmldsig#sha1"/>
        <DigestValue>do05S00OsAUZyjl6Oe9dD9Hio8E=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qedLV/BCr51atnnJ2+R+mtuet3s=</DigestValue>
      </Reference>
      <Reference URI="/word/footnotes.xml?ContentType=application/vnd.openxmlformats-officedocument.wordprocessingml.footnotes+xml">
        <DigestMethod Algorithm="http://www.w3.org/2000/09/xmldsig#sha1"/>
        <DigestValue>rJzdzpwT9PgO0n0qDSeRPbzJfH0=</DigestValue>
      </Reference>
      <Reference URI="/word/settings.xml?ContentType=application/vnd.openxmlformats-officedocument.wordprocessingml.settings+xml">
        <DigestMethod Algorithm="http://www.w3.org/2000/09/xmldsig#sha1"/>
        <DigestValue>Tc5/RQnpq8mQcE1bHhoRutZfti0=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2021-09-30T08:15:27Z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2021-09-30T08:15:27Z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P9IrTZf4SDFbPGzMseVL4VsBqh/XcIKpsvyXpvvZ4Tc=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akO1m3tJA5aXgcxc5oRz6sLdi5QGOTT+UGo9q+YbLB4=</DigestValue>
    </Reference>
  </SignedInfo>
  <SignatureValue>VvbW7veBhpm5+BeMwFmk06/JVurn57KHwtm9s0aUnFFOF5QqgFkZbS8j3cUICnNi
8eHa6aLUcvXOmS16NIBRTg==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nM4jN8KLdsfNFWV9Lt/SgtzluLA=</DigestValue>
      </Reference>
      <Reference URI="/word/endnotes.xml?ContentType=application/vnd.openxmlformats-officedocument.wordprocessingml.endnotes+xml">
        <DigestMethod Algorithm="http://www.w3.org/2000/09/xmldsig#sha1"/>
        <DigestValue>do05S00OsAUZyjl6Oe9dD9Hio8E=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qedLV/BCr51atnnJ2+R+mtuet3s=</DigestValue>
      </Reference>
      <Reference URI="/word/footnotes.xml?ContentType=application/vnd.openxmlformats-officedocument.wordprocessingml.footnotes+xml">
        <DigestMethod Algorithm="http://www.w3.org/2000/09/xmldsig#sha1"/>
        <DigestValue>rJzdzpwT9PgO0n0qDSeRPbzJfH0=</DigestValue>
      </Reference>
      <Reference URI="/word/settings.xml?ContentType=application/vnd.openxmlformats-officedocument.wordprocessingml.settings+xml">
        <DigestMethod Algorithm="http://www.w3.org/2000/09/xmldsig#sha1"/>
        <DigestValue>Tc5/RQnpq8mQcE1bHhoRutZfti0=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2021-09-30T08:15:42Z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2021-09-30T08:15:42Z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2021-09-30T08:15:00Z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