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20" w:rsidRDefault="00777F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4E2F" w:rsidRDefault="00777F4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операционного блока № 2 и противошокового отделения </w:t>
      </w:r>
    </w:p>
    <w:p w:rsidR="00B15220" w:rsidRDefault="00777F4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B15220" w:rsidRDefault="00777F4C">
      <w:pPr>
        <w:ind w:firstLine="567"/>
        <w:jc w:val="center"/>
      </w:pPr>
      <w:r w:rsidRPr="00554E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4E2F">
        <w:rPr>
          <w:rFonts w:eastAsia="Times New Roman"/>
          <w:b/>
          <w:bCs/>
          <w:sz w:val="20"/>
          <w:szCs w:val="20"/>
        </w:rPr>
        <w:t xml:space="preserve"> 0372200047721000311) </w:t>
      </w:r>
    </w:p>
    <w:p w:rsidR="00B15220" w:rsidRDefault="00777F4C">
      <w:pPr>
        <w:ind w:firstLine="567"/>
        <w:jc w:val="right"/>
      </w:pPr>
      <w:r w:rsidRPr="00554E2F">
        <w:rPr>
          <w:rFonts w:eastAsia="Times New Roman"/>
          <w:sz w:val="20"/>
          <w:szCs w:val="20"/>
        </w:rPr>
        <w:t xml:space="preserve">04.10.21 </w:t>
      </w:r>
      <w:r w:rsidRPr="00554E2F">
        <w:rPr>
          <w:rFonts w:eastAsia="Times New Roman"/>
          <w:sz w:val="20"/>
          <w:szCs w:val="20"/>
        </w:rPr>
        <w:t>10:23:03 (</w:t>
      </w:r>
      <w:r>
        <w:rPr>
          <w:rFonts w:eastAsia="Times New Roman"/>
          <w:sz w:val="20"/>
          <w:szCs w:val="20"/>
          <w:lang w:val="en-US"/>
        </w:rPr>
        <w:t>MSK</w:t>
      </w:r>
      <w:r w:rsidRPr="00554E2F">
        <w:rPr>
          <w:rFonts w:eastAsia="Times New Roman"/>
          <w:sz w:val="20"/>
          <w:szCs w:val="20"/>
        </w:rPr>
        <w:t>+00:00)</w:t>
      </w:r>
    </w:p>
    <w:p w:rsidR="00B15220" w:rsidRPr="00554E2F" w:rsidRDefault="00B15220">
      <w:pPr>
        <w:ind w:firstLine="567"/>
        <w:rPr>
          <w:rFonts w:eastAsia="Times New Roman"/>
          <w:sz w:val="14"/>
          <w:szCs w:val="20"/>
        </w:rPr>
      </w:pPr>
    </w:p>
    <w:p w:rsidR="00B15220" w:rsidRDefault="00777F4C">
      <w:r>
        <w:rPr>
          <w:rFonts w:eastAsia="Times New Roman"/>
          <w:sz w:val="20"/>
          <w:szCs w:val="20"/>
        </w:rPr>
        <w:t>Организатор</w:t>
      </w:r>
      <w:r w:rsidRPr="00554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4E2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5220" w:rsidRPr="00554E2F" w:rsidRDefault="00B15220">
      <w:pPr>
        <w:rPr>
          <w:rFonts w:eastAsia="Times New Roman"/>
          <w:sz w:val="16"/>
          <w:szCs w:val="20"/>
        </w:rPr>
      </w:pPr>
    </w:p>
    <w:p w:rsidR="00B15220" w:rsidRDefault="00777F4C">
      <w:r>
        <w:rPr>
          <w:rFonts w:eastAsia="Times New Roman"/>
          <w:sz w:val="20"/>
          <w:szCs w:val="20"/>
        </w:rPr>
        <w:t>Заказчик</w:t>
      </w:r>
      <w:r w:rsidRPr="00554E2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54E2F">
        <w:rPr>
          <w:rFonts w:eastAsia="Times New Roman"/>
          <w:sz w:val="20"/>
          <w:szCs w:val="20"/>
        </w:rPr>
        <w:t>БОЛЬНИЦА № 40 КУРОРТНОГО РАЙОНА"</w:t>
      </w:r>
    </w:p>
    <w:p w:rsidR="00B15220" w:rsidRPr="00554E2F" w:rsidRDefault="00B15220">
      <w:pPr>
        <w:rPr>
          <w:rFonts w:eastAsia="Times New Roman"/>
          <w:sz w:val="16"/>
          <w:szCs w:val="20"/>
        </w:rPr>
      </w:pPr>
    </w:p>
    <w:p w:rsidR="00B15220" w:rsidRPr="00554E2F" w:rsidRDefault="00777F4C" w:rsidP="00554E2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54E2F">
        <w:rPr>
          <w:rFonts w:eastAsia="Times New Roman"/>
          <w:b/>
          <w:sz w:val="20"/>
          <w:szCs w:val="20"/>
        </w:rPr>
        <w:t>Поставка расходных материалов для операционного блока № 2 и противошокового отделения в СПб ГБУЗ «Городская больница № 40» во втором полугодии 2021 года</w:t>
      </w:r>
    </w:p>
    <w:p w:rsidR="00B15220" w:rsidRPr="00554E2F" w:rsidRDefault="00B15220" w:rsidP="00554E2F">
      <w:pPr>
        <w:jc w:val="both"/>
        <w:rPr>
          <w:rFonts w:eastAsia="Times New Roman"/>
          <w:b/>
          <w:sz w:val="16"/>
          <w:szCs w:val="20"/>
        </w:rPr>
      </w:pPr>
    </w:p>
    <w:p w:rsidR="00B15220" w:rsidRPr="00554E2F" w:rsidRDefault="00777F4C" w:rsidP="00554E2F">
      <w:pPr>
        <w:jc w:val="both"/>
        <w:rPr>
          <w:b/>
        </w:rPr>
      </w:pPr>
      <w:r w:rsidRPr="00554E2F">
        <w:rPr>
          <w:rFonts w:eastAsia="Times New Roman"/>
          <w:b/>
          <w:sz w:val="20"/>
          <w:szCs w:val="20"/>
        </w:rPr>
        <w:t>Начальная (максимальная) цена контракта: 1 496</w:t>
      </w:r>
      <w:r w:rsidRPr="00554E2F">
        <w:rPr>
          <w:rFonts w:eastAsia="Times New Roman"/>
          <w:b/>
          <w:sz w:val="20"/>
          <w:szCs w:val="20"/>
        </w:rPr>
        <w:t xml:space="preserve"> 032,83 руб.</w:t>
      </w:r>
    </w:p>
    <w:p w:rsidR="00B15220" w:rsidRPr="00554E2F" w:rsidRDefault="00B1522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15220" w:rsidRPr="00554E2F" w:rsidTr="00554E2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220" w:rsidRPr="00554E2F" w:rsidRDefault="00777F4C">
            <w:pPr>
              <w:pStyle w:val="af8"/>
              <w:rPr>
                <w:sz w:val="16"/>
              </w:rPr>
            </w:pPr>
            <w:proofErr w:type="spellStart"/>
            <w:r w:rsidRPr="00554E2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15220" w:rsidRPr="00554E2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54E2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54E2F">
                    <w:rPr>
                      <w:sz w:val="16"/>
                      <w:szCs w:val="20"/>
                    </w:rPr>
                    <w:t xml:space="preserve"> части 1 документации об аукционе. В </w:t>
                  </w:r>
                  <w:r w:rsidRPr="00554E2F">
                    <w:rPr>
                      <w:sz w:val="16"/>
                      <w:szCs w:val="20"/>
                    </w:rPr>
                    <w:t>соответствии с пунктом 1 части 1 статьи 31 Закона требования не установлены.</w:t>
                  </w:r>
                </w:p>
              </w:tc>
            </w:tr>
            <w:tr w:rsidR="00B15220" w:rsidRPr="00554E2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54E2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554E2F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15220" w:rsidRPr="00554E2F" w:rsidRDefault="00B1522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15220" w:rsidRPr="00554E2F" w:rsidTr="00554E2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220" w:rsidRPr="00554E2F" w:rsidRDefault="00777F4C">
            <w:pPr>
              <w:pStyle w:val="af8"/>
              <w:rPr>
                <w:sz w:val="16"/>
              </w:rPr>
            </w:pPr>
            <w:proofErr w:type="spellStart"/>
            <w:r w:rsidRPr="00554E2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15220" w:rsidRPr="00554E2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554E2F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15220" w:rsidRPr="00554E2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54E2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15220" w:rsidRPr="00554E2F" w:rsidRDefault="00B1522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15220" w:rsidRPr="00554E2F" w:rsidTr="00554E2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15220" w:rsidRPr="00554E2F" w:rsidRDefault="00777F4C">
            <w:pPr>
              <w:pStyle w:val="af8"/>
              <w:rPr>
                <w:sz w:val="16"/>
              </w:rPr>
            </w:pPr>
            <w:proofErr w:type="spellStart"/>
            <w:r w:rsidRPr="00554E2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15220" w:rsidRPr="00554E2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15220" w:rsidRPr="00554E2F" w:rsidRDefault="00777F4C">
                  <w:pPr>
                    <w:jc w:val="both"/>
                    <w:rPr>
                      <w:sz w:val="16"/>
                    </w:rPr>
                  </w:pPr>
                  <w:r w:rsidRPr="00554E2F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554E2F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15220" w:rsidRPr="00554E2F" w:rsidRDefault="00B1522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B15220" w:rsidRPr="00554E2F" w:rsidRDefault="00B15220">
      <w:pPr>
        <w:rPr>
          <w:rFonts w:eastAsia="Times New Roman"/>
          <w:sz w:val="16"/>
          <w:szCs w:val="20"/>
        </w:rPr>
      </w:pPr>
    </w:p>
    <w:p w:rsidR="00B15220" w:rsidRDefault="00777F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5220">
        <w:tc>
          <w:tcPr>
            <w:tcW w:w="4960" w:type="dxa"/>
            <w:shd w:val="clear" w:color="auto" w:fill="auto"/>
          </w:tcPr>
          <w:p w:rsidR="00B15220" w:rsidRDefault="00777F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220" w:rsidRDefault="00777F4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5220">
        <w:tc>
          <w:tcPr>
            <w:tcW w:w="4960" w:type="dxa"/>
            <w:shd w:val="clear" w:color="auto" w:fill="auto"/>
          </w:tcPr>
          <w:p w:rsidR="00B15220" w:rsidRDefault="00777F4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220" w:rsidRDefault="00777F4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5220">
        <w:tc>
          <w:tcPr>
            <w:tcW w:w="4960" w:type="dxa"/>
            <w:shd w:val="clear" w:color="auto" w:fill="auto"/>
          </w:tcPr>
          <w:p w:rsidR="00B15220" w:rsidRDefault="00777F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5220" w:rsidRDefault="00777F4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B15220" w:rsidRPr="00554E2F" w:rsidRDefault="00B15220">
      <w:pPr>
        <w:rPr>
          <w:rFonts w:eastAsia="Times New Roman"/>
          <w:sz w:val="16"/>
          <w:szCs w:val="20"/>
        </w:rPr>
      </w:pPr>
    </w:p>
    <w:p w:rsidR="00B15220" w:rsidRDefault="00777F4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B15220" w:rsidRPr="00554E2F" w:rsidRDefault="00B15220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15220">
        <w:tc>
          <w:tcPr>
            <w:tcW w:w="9922" w:type="dxa"/>
            <w:shd w:val="clear" w:color="auto" w:fill="auto"/>
          </w:tcPr>
          <w:p w:rsidR="00B15220" w:rsidRDefault="00777F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152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220" w:rsidRPr="00777F4C" w:rsidRDefault="00777F4C">
            <w:pPr>
              <w:ind w:left="72" w:firstLine="117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1 Идентификационный номер заявки: EA-116895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"МЕДИЦИНСКАЯ КОМПАНИЯ</w:t>
            </w:r>
            <w:r w:rsidRPr="00777F4C">
              <w:rPr>
                <w:sz w:val="18"/>
                <w:szCs w:val="20"/>
              </w:rPr>
              <w:t xml:space="preserve"> "НАДЕЖДА" / 6686034298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Минимальное предложение о цене контракта, сделанное участником аукциона: 1 166 905,67 руб.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Решение</w:t>
            </w:r>
            <w:r w:rsidRPr="00777F4C">
              <w:rPr>
                <w:sz w:val="18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554E2F" w:rsidRPr="00777F4C" w:rsidRDefault="00777F4C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r w:rsidRPr="00777F4C">
              <w:rPr>
                <w:sz w:val="18"/>
                <w:szCs w:val="20"/>
              </w:rPr>
              <w:t>Обоснование: н</w:t>
            </w:r>
            <w:r w:rsidRPr="00777F4C">
              <w:rPr>
                <w:sz w:val="18"/>
                <w:szCs w:val="20"/>
              </w:rPr>
              <w:t>есоответствие участника такого аукциона требованиям, устано</w:t>
            </w:r>
            <w:r w:rsidR="00554E2F" w:rsidRPr="00777F4C">
              <w:rPr>
                <w:sz w:val="18"/>
                <w:szCs w:val="20"/>
              </w:rPr>
              <w:t xml:space="preserve">вленным в соответствии с частью </w:t>
            </w:r>
            <w:r w:rsidRPr="00777F4C">
              <w:rPr>
                <w:sz w:val="18"/>
                <w:szCs w:val="20"/>
              </w:rPr>
              <w:t>1, частями 1.1, 2 и 2.1 (при наличии таких требований) статьи 31 Федерального закона №44-ФЗ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777F4C">
              <w:rPr>
                <w:b/>
                <w:sz w:val="18"/>
                <w:szCs w:val="20"/>
              </w:rPr>
              <w:t xml:space="preserve">Основание для отказа в допуске: </w:t>
            </w:r>
            <w:r w:rsidRPr="00777F4C">
              <w:rPr>
                <w:sz w:val="18"/>
                <w:szCs w:val="20"/>
              </w:rPr>
              <w:t>п.2) ч.6 ст.69 – несоответствие участника аукциона требованиям, установленным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777F4C">
              <w:rPr>
                <w:b/>
                <w:sz w:val="18"/>
                <w:szCs w:val="20"/>
              </w:rPr>
              <w:t>Нарушение требований:</w:t>
            </w:r>
            <w:r w:rsidRPr="00777F4C">
              <w:rPr>
                <w:sz w:val="18"/>
                <w:szCs w:val="20"/>
              </w:rPr>
              <w:t xml:space="preserve"> пп.3) п.3.1.4 р.3 </w:t>
            </w:r>
            <w:proofErr w:type="spellStart"/>
            <w:r w:rsidRPr="00777F4C">
              <w:rPr>
                <w:sz w:val="18"/>
                <w:szCs w:val="20"/>
              </w:rPr>
              <w:t>ч.I</w:t>
            </w:r>
            <w:proofErr w:type="spellEnd"/>
            <w:r w:rsidRPr="00777F4C">
              <w:rPr>
                <w:sz w:val="18"/>
                <w:szCs w:val="20"/>
              </w:rPr>
              <w:t xml:space="preserve">, п.5 р.2 </w:t>
            </w:r>
            <w:proofErr w:type="spellStart"/>
            <w:r w:rsidRPr="00777F4C">
              <w:rPr>
                <w:sz w:val="18"/>
                <w:szCs w:val="20"/>
              </w:rPr>
              <w:t>ч.II</w:t>
            </w:r>
            <w:proofErr w:type="spellEnd"/>
            <w:r w:rsidRPr="00777F4C">
              <w:rPr>
                <w:sz w:val="18"/>
                <w:szCs w:val="20"/>
              </w:rPr>
              <w:t xml:space="preserve">, п.7 р.2 </w:t>
            </w:r>
            <w:proofErr w:type="spellStart"/>
            <w:r w:rsidRPr="00777F4C">
              <w:rPr>
                <w:sz w:val="18"/>
                <w:szCs w:val="20"/>
              </w:rPr>
              <w:t>ч.II</w:t>
            </w:r>
            <w:proofErr w:type="spellEnd"/>
            <w:r w:rsidRPr="00777F4C">
              <w:rPr>
                <w:sz w:val="18"/>
                <w:szCs w:val="20"/>
              </w:rPr>
              <w:t xml:space="preserve"> и п.2.1 ч.</w:t>
            </w:r>
            <w:r w:rsidRPr="00777F4C">
              <w:rPr>
                <w:sz w:val="18"/>
                <w:szCs w:val="20"/>
                <w:lang w:val="en-US"/>
              </w:rPr>
              <w:t>III</w:t>
            </w:r>
            <w:r w:rsidRPr="00777F4C">
              <w:rPr>
                <w:sz w:val="18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554E2F" w:rsidRPr="00777F4C" w:rsidRDefault="00554E2F" w:rsidP="00554E2F">
            <w:pPr>
              <w:ind w:left="72" w:firstLine="117"/>
              <w:rPr>
                <w:b/>
                <w:sz w:val="18"/>
                <w:szCs w:val="20"/>
              </w:rPr>
            </w:pPr>
            <w:r w:rsidRPr="00777F4C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777F4C">
              <w:rPr>
                <w:sz w:val="18"/>
                <w:szCs w:val="20"/>
              </w:rPr>
              <w:t xml:space="preserve">В соответствии с п.3) ч.5 ст.66 Закона о контрактной системе и в разрезе требований, установленных в пп.3) п.3.1.4 р.3 </w:t>
            </w:r>
            <w:proofErr w:type="spellStart"/>
            <w:r w:rsidRPr="00777F4C">
              <w:rPr>
                <w:sz w:val="18"/>
                <w:szCs w:val="20"/>
              </w:rPr>
              <w:t>ч.I</w:t>
            </w:r>
            <w:proofErr w:type="spellEnd"/>
            <w:r w:rsidRPr="00777F4C">
              <w:rPr>
                <w:sz w:val="18"/>
                <w:szCs w:val="20"/>
              </w:rPr>
              <w:t xml:space="preserve">, п.5 р.2 </w:t>
            </w:r>
            <w:proofErr w:type="spellStart"/>
            <w:r w:rsidRPr="00777F4C">
              <w:rPr>
                <w:sz w:val="18"/>
                <w:szCs w:val="20"/>
              </w:rPr>
              <w:t>ч.II</w:t>
            </w:r>
            <w:proofErr w:type="spellEnd"/>
            <w:r w:rsidRPr="00777F4C">
              <w:rPr>
                <w:sz w:val="18"/>
                <w:szCs w:val="20"/>
              </w:rPr>
              <w:t xml:space="preserve">, п.7 р.2 </w:t>
            </w:r>
            <w:proofErr w:type="spellStart"/>
            <w:r w:rsidRPr="00777F4C">
              <w:rPr>
                <w:sz w:val="18"/>
                <w:szCs w:val="20"/>
              </w:rPr>
              <w:t>ч.II</w:t>
            </w:r>
            <w:proofErr w:type="spellEnd"/>
            <w:r w:rsidRPr="00777F4C">
              <w:rPr>
                <w:sz w:val="18"/>
                <w:szCs w:val="20"/>
              </w:rPr>
              <w:t xml:space="preserve"> и п.2.1 </w:t>
            </w:r>
            <w:proofErr w:type="spellStart"/>
            <w:r w:rsidRPr="00777F4C">
              <w:rPr>
                <w:sz w:val="18"/>
                <w:szCs w:val="20"/>
              </w:rPr>
              <w:t>ч.III</w:t>
            </w:r>
            <w:proofErr w:type="spellEnd"/>
            <w:r w:rsidRPr="00777F4C">
              <w:rPr>
                <w:sz w:val="18"/>
                <w:szCs w:val="20"/>
              </w:rPr>
              <w:t xml:space="preserve"> к документации об электронном аукционе, вторая часть заявки на участие в электронном аукционе должна содержать копии</w:t>
            </w:r>
            <w:proofErr w:type="gramEnd"/>
            <w:r w:rsidRPr="00777F4C">
              <w:rPr>
                <w:sz w:val="18"/>
                <w:szCs w:val="20"/>
              </w:rPr>
              <w:t xml:space="preserve"> </w:t>
            </w:r>
            <w:proofErr w:type="gramStart"/>
            <w:r w:rsidRPr="00777F4C">
              <w:rPr>
                <w:sz w:val="18"/>
                <w:szCs w:val="20"/>
              </w:rPr>
              <w:t xml:space="preserve">документов, подтверждающих соответствие товара требованиям, установленным в соответствии с законодательством Российской Федерации – то есть </w:t>
            </w:r>
            <w:r w:rsidRPr="00777F4C">
              <w:rPr>
                <w:b/>
                <w:sz w:val="18"/>
                <w:szCs w:val="20"/>
              </w:rPr>
              <w:t>копии регистрационных удостоверений на товар</w:t>
            </w:r>
            <w:r w:rsidRPr="00777F4C">
              <w:rPr>
                <w:sz w:val="18"/>
                <w:szCs w:val="20"/>
              </w:rPr>
              <w:t>, выданные в соответствии</w:t>
            </w:r>
            <w:r w:rsidRPr="00777F4C">
              <w:rPr>
                <w:bCs/>
                <w:sz w:val="18"/>
                <w:szCs w:val="20"/>
              </w:rPr>
              <w:t xml:space="preserve"> с ч</w:t>
            </w:r>
            <w:r w:rsidRPr="00777F4C">
              <w:rPr>
                <w:sz w:val="18"/>
                <w:szCs w:val="20"/>
              </w:rPr>
              <w:t>астью 4 статьи 38 Федерального закона от 21.11.2011 N 323-ФЗ (ред. от 29.05.2019) "Об основах охраны здоровья граждан в Российской Федерации" и Постановлением Правительства РФ от 27.12.2012 N 1416 (ред. от 31.05.2018) "Об утверждении Правил государственной регистрации</w:t>
            </w:r>
            <w:proofErr w:type="gramEnd"/>
            <w:r w:rsidRPr="00777F4C">
              <w:rPr>
                <w:sz w:val="18"/>
                <w:szCs w:val="20"/>
              </w:rPr>
              <w:t xml:space="preserve"> медицинских изделий".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b/>
                <w:iCs/>
                <w:sz w:val="18"/>
                <w:szCs w:val="20"/>
              </w:rPr>
            </w:pPr>
            <w:r w:rsidRPr="00777F4C">
              <w:rPr>
                <w:sz w:val="18"/>
                <w:szCs w:val="20"/>
              </w:rPr>
              <w:t xml:space="preserve">Согласно п.5 </w:t>
            </w:r>
            <w:proofErr w:type="spellStart"/>
            <w:r w:rsidRPr="00777F4C">
              <w:rPr>
                <w:sz w:val="18"/>
                <w:szCs w:val="20"/>
              </w:rPr>
              <w:t>ч.II</w:t>
            </w:r>
            <w:proofErr w:type="spellEnd"/>
            <w:r w:rsidRPr="00777F4C">
              <w:rPr>
                <w:sz w:val="18"/>
                <w:szCs w:val="20"/>
              </w:rPr>
              <w:t xml:space="preserve"> Документации об электронном аукционе, в случае если товар подлежит </w:t>
            </w:r>
            <w:r w:rsidRPr="00777F4C">
              <w:rPr>
                <w:iCs/>
                <w:sz w:val="18"/>
                <w:szCs w:val="20"/>
              </w:rPr>
              <w:t>обязательной государственной регистрации</w:t>
            </w:r>
            <w:r w:rsidRPr="00777F4C">
              <w:rPr>
                <w:b/>
                <w:iCs/>
                <w:sz w:val="18"/>
                <w:szCs w:val="20"/>
              </w:rPr>
              <w:t xml:space="preserve">, </w:t>
            </w:r>
            <w:r w:rsidRPr="00777F4C">
              <w:rPr>
                <w:iCs/>
                <w:sz w:val="18"/>
                <w:szCs w:val="20"/>
              </w:rPr>
              <w:t>то его</w:t>
            </w:r>
            <w:r w:rsidRPr="00777F4C">
              <w:rPr>
                <w:b/>
                <w:iCs/>
                <w:sz w:val="18"/>
                <w:szCs w:val="20"/>
              </w:rPr>
              <w:t xml:space="preserve"> наименование и все указанные сведения должны соответствовать регистрационному удостоверению.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iCs/>
                <w:sz w:val="18"/>
                <w:szCs w:val="20"/>
              </w:rPr>
            </w:pPr>
            <w:r w:rsidRPr="00777F4C">
              <w:rPr>
                <w:iCs/>
                <w:sz w:val="18"/>
                <w:szCs w:val="20"/>
              </w:rPr>
              <w:t xml:space="preserve">В первой части заявки по позиции 6 участником предложен товар: </w:t>
            </w:r>
            <w:r w:rsidRPr="00777F4C">
              <w:rPr>
                <w:i/>
                <w:iCs/>
                <w:sz w:val="18"/>
                <w:szCs w:val="20"/>
              </w:rPr>
              <w:t xml:space="preserve">«Принадлежности к инструментам </w:t>
            </w:r>
            <w:proofErr w:type="spellStart"/>
            <w:r w:rsidRPr="00777F4C">
              <w:rPr>
                <w:i/>
                <w:iCs/>
                <w:sz w:val="18"/>
                <w:szCs w:val="20"/>
              </w:rPr>
              <w:t>эндохирургическим</w:t>
            </w:r>
            <w:proofErr w:type="spellEnd"/>
            <w:r w:rsidRPr="00777F4C">
              <w:rPr>
                <w:i/>
                <w:iCs/>
                <w:sz w:val="18"/>
                <w:szCs w:val="20"/>
              </w:rPr>
              <w:t xml:space="preserve">: 19. Петли "Карл </w:t>
            </w:r>
            <w:proofErr w:type="spellStart"/>
            <w:r w:rsidRPr="00777F4C">
              <w:rPr>
                <w:i/>
                <w:iCs/>
                <w:sz w:val="18"/>
                <w:szCs w:val="20"/>
              </w:rPr>
              <w:t>Шторц</w:t>
            </w:r>
            <w:proofErr w:type="spellEnd"/>
            <w:r w:rsidRPr="00777F4C">
              <w:rPr>
                <w:i/>
                <w:iCs/>
                <w:sz w:val="18"/>
                <w:szCs w:val="20"/>
              </w:rPr>
              <w:t xml:space="preserve"> СЕ и</w:t>
            </w:r>
            <w:proofErr w:type="gramStart"/>
            <w:r w:rsidRPr="00777F4C">
              <w:rPr>
                <w:i/>
                <w:iCs/>
                <w:sz w:val="18"/>
                <w:szCs w:val="20"/>
              </w:rPr>
              <w:t xml:space="preserve"> К</w:t>
            </w:r>
            <w:proofErr w:type="gramEnd"/>
            <w:r w:rsidRPr="00777F4C">
              <w:rPr>
                <w:i/>
                <w:iCs/>
                <w:sz w:val="18"/>
                <w:szCs w:val="20"/>
              </w:rPr>
              <w:t xml:space="preserve">о. КГ", Германия» </w:t>
            </w:r>
            <w:r w:rsidRPr="00777F4C">
              <w:rPr>
                <w:iCs/>
                <w:sz w:val="18"/>
                <w:szCs w:val="20"/>
              </w:rPr>
              <w:t xml:space="preserve">с кодом вида медицинского изделия (показатель № 6.1) – </w:t>
            </w:r>
            <w:r w:rsidRPr="00777F4C">
              <w:rPr>
                <w:b/>
                <w:iCs/>
                <w:sz w:val="18"/>
                <w:szCs w:val="20"/>
              </w:rPr>
              <w:t>162310</w:t>
            </w:r>
            <w:r w:rsidRPr="00777F4C">
              <w:rPr>
                <w:i/>
                <w:iCs/>
                <w:sz w:val="18"/>
                <w:szCs w:val="20"/>
              </w:rPr>
              <w:t xml:space="preserve">. 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r w:rsidRPr="00777F4C">
              <w:rPr>
                <w:iCs/>
                <w:sz w:val="18"/>
                <w:szCs w:val="20"/>
              </w:rPr>
              <w:t xml:space="preserve">Приложенное участником во второй части заявки регистрационное удостоверение № РЗН 2015/2518 от 21 декабря 2017 года </w:t>
            </w:r>
            <w:r w:rsidRPr="00777F4C">
              <w:rPr>
                <w:iCs/>
                <w:sz w:val="18"/>
                <w:szCs w:val="20"/>
              </w:rPr>
              <w:lastRenderedPageBreak/>
              <w:t xml:space="preserve">на медицинское изделие: </w:t>
            </w:r>
            <w:r w:rsidRPr="00777F4C">
              <w:rPr>
                <w:i/>
                <w:iCs/>
                <w:sz w:val="18"/>
                <w:szCs w:val="20"/>
              </w:rPr>
              <w:t xml:space="preserve">«Инструменты эндоскопические с принадлежностями» </w:t>
            </w:r>
            <w:r w:rsidRPr="00777F4C">
              <w:rPr>
                <w:iCs/>
                <w:sz w:val="18"/>
                <w:szCs w:val="20"/>
              </w:rPr>
              <w:t xml:space="preserve">согласно приложению в части </w:t>
            </w:r>
            <w:r w:rsidRPr="00777F4C">
              <w:rPr>
                <w:i/>
                <w:iCs/>
                <w:sz w:val="18"/>
                <w:szCs w:val="20"/>
                <w:lang w:val="en-US"/>
              </w:rPr>
              <w:t>VIII</w:t>
            </w:r>
            <w:r w:rsidRPr="00777F4C">
              <w:rPr>
                <w:i/>
                <w:iCs/>
                <w:sz w:val="18"/>
                <w:szCs w:val="20"/>
              </w:rPr>
              <w:t xml:space="preserve">. Принадлежности к инструментам </w:t>
            </w:r>
            <w:proofErr w:type="spellStart"/>
            <w:r w:rsidRPr="00777F4C">
              <w:rPr>
                <w:i/>
                <w:iCs/>
                <w:sz w:val="18"/>
                <w:szCs w:val="20"/>
              </w:rPr>
              <w:t>эндохирургическим</w:t>
            </w:r>
            <w:proofErr w:type="spellEnd"/>
            <w:r w:rsidRPr="00777F4C">
              <w:rPr>
                <w:i/>
                <w:iCs/>
                <w:sz w:val="18"/>
                <w:szCs w:val="20"/>
              </w:rPr>
              <w:t xml:space="preserve"> </w:t>
            </w:r>
            <w:r w:rsidRPr="00777F4C">
              <w:rPr>
                <w:iCs/>
                <w:sz w:val="18"/>
                <w:szCs w:val="20"/>
              </w:rPr>
              <w:t>содержит медицинское изделие</w:t>
            </w:r>
            <w:r w:rsidRPr="00777F4C">
              <w:rPr>
                <w:i/>
                <w:iCs/>
                <w:sz w:val="18"/>
                <w:szCs w:val="20"/>
              </w:rPr>
              <w:t xml:space="preserve"> «Петли» </w:t>
            </w:r>
            <w:r w:rsidRPr="00777F4C">
              <w:rPr>
                <w:iCs/>
                <w:sz w:val="18"/>
                <w:szCs w:val="20"/>
              </w:rPr>
              <w:t>с кодом вида медицинского изделия</w:t>
            </w:r>
            <w:r w:rsidRPr="00777F4C">
              <w:rPr>
                <w:i/>
                <w:iCs/>
                <w:sz w:val="18"/>
                <w:szCs w:val="20"/>
              </w:rPr>
              <w:t xml:space="preserve"> – </w:t>
            </w:r>
            <w:r w:rsidRPr="00777F4C">
              <w:rPr>
                <w:b/>
                <w:iCs/>
                <w:sz w:val="18"/>
                <w:szCs w:val="20"/>
              </w:rPr>
              <w:t>145110</w:t>
            </w:r>
            <w:r w:rsidRPr="00777F4C">
              <w:rPr>
                <w:b/>
                <w:i/>
                <w:iCs/>
                <w:sz w:val="18"/>
                <w:szCs w:val="20"/>
              </w:rPr>
              <w:t>,</w:t>
            </w:r>
            <w:r w:rsidRPr="00777F4C">
              <w:rPr>
                <w:i/>
                <w:iCs/>
                <w:sz w:val="18"/>
                <w:szCs w:val="20"/>
              </w:rPr>
              <w:t xml:space="preserve"> </w:t>
            </w:r>
            <w:r w:rsidRPr="00777F4C">
              <w:rPr>
                <w:iCs/>
                <w:sz w:val="18"/>
                <w:szCs w:val="20"/>
              </w:rPr>
              <w:t>что</w:t>
            </w:r>
            <w:r w:rsidRPr="00777F4C">
              <w:rPr>
                <w:i/>
                <w:iCs/>
                <w:sz w:val="18"/>
                <w:szCs w:val="20"/>
              </w:rPr>
              <w:t xml:space="preserve"> </w:t>
            </w:r>
            <w:r w:rsidRPr="00777F4C">
              <w:rPr>
                <w:b/>
                <w:sz w:val="18"/>
                <w:szCs w:val="20"/>
                <w:u w:val="single"/>
              </w:rPr>
              <w:t>не соответствует</w:t>
            </w:r>
            <w:r w:rsidRPr="00777F4C">
              <w:rPr>
                <w:sz w:val="18"/>
                <w:szCs w:val="20"/>
              </w:rPr>
              <w:t xml:space="preserve"> характеристикам товара, предложенного участником в первой части заявки. 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proofErr w:type="gramStart"/>
            <w:r w:rsidRPr="00777F4C">
              <w:rPr>
                <w:sz w:val="18"/>
                <w:szCs w:val="20"/>
              </w:rPr>
              <w:t>Кроме того, согласно проверке на официальном сайте Росздравнадзора в номенклатурной классификации медицинских изделий по видам (https://roszdravnadzor.gov.ru/services/mi_reesetr), код вида – 145110 имеет наименование медицинского изделия «</w:t>
            </w:r>
            <w:r w:rsidRPr="00777F4C">
              <w:rPr>
                <w:i/>
                <w:sz w:val="18"/>
                <w:szCs w:val="20"/>
              </w:rPr>
              <w:t xml:space="preserve">Петля жесткая для удаления полипов, </w:t>
            </w:r>
            <w:r w:rsidRPr="00777F4C">
              <w:rPr>
                <w:b/>
                <w:i/>
                <w:sz w:val="18"/>
                <w:szCs w:val="20"/>
              </w:rPr>
              <w:t>одноразового использования</w:t>
            </w:r>
            <w:r w:rsidRPr="00777F4C">
              <w:rPr>
                <w:i/>
                <w:sz w:val="18"/>
                <w:szCs w:val="20"/>
              </w:rPr>
              <w:t xml:space="preserve">», </w:t>
            </w:r>
            <w:r w:rsidRPr="00777F4C">
              <w:rPr>
                <w:sz w:val="18"/>
                <w:szCs w:val="20"/>
              </w:rPr>
              <w:t>что так же не соответствует характеристике товара, предоставленного в первой части заявки</w:t>
            </w:r>
            <w:r w:rsidRPr="00777F4C">
              <w:rPr>
                <w:i/>
                <w:sz w:val="18"/>
                <w:szCs w:val="20"/>
              </w:rPr>
              <w:t xml:space="preserve">: «…устройство </w:t>
            </w:r>
            <w:r w:rsidRPr="00777F4C">
              <w:rPr>
                <w:b/>
                <w:i/>
                <w:sz w:val="18"/>
                <w:szCs w:val="20"/>
              </w:rPr>
              <w:t>многоразового использования</w:t>
            </w:r>
            <w:r w:rsidRPr="00777F4C">
              <w:rPr>
                <w:i/>
                <w:sz w:val="18"/>
                <w:szCs w:val="20"/>
              </w:rPr>
              <w:t xml:space="preserve">». </w:t>
            </w:r>
            <w:proofErr w:type="gramEnd"/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  <w:szCs w:val="20"/>
              </w:rPr>
            </w:pPr>
            <w:r w:rsidRPr="00777F4C">
              <w:rPr>
                <w:sz w:val="18"/>
                <w:szCs w:val="20"/>
              </w:rPr>
              <w:t xml:space="preserve">Вследствие чего, приложенные регистрационное удостоверение № </w:t>
            </w:r>
            <w:r w:rsidRPr="00777F4C">
              <w:rPr>
                <w:iCs/>
                <w:sz w:val="18"/>
                <w:szCs w:val="20"/>
              </w:rPr>
              <w:t>РЗН 2015/2518 от 21 декабря 2017 года</w:t>
            </w:r>
            <w:r w:rsidRPr="00777F4C">
              <w:rPr>
                <w:sz w:val="18"/>
                <w:szCs w:val="20"/>
              </w:rPr>
              <w:t xml:space="preserve"> не может являться документом, подтверждающим соответствие предложенных Участником товаров требованиям законодательства РФ. </w:t>
            </w:r>
          </w:p>
          <w:p w:rsidR="00554E2F" w:rsidRPr="00777F4C" w:rsidRDefault="00554E2F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 xml:space="preserve">Таким образом, участником в составе второй части заявки не были предоставлены копии документов, подтверждающих соответствие товаров требования, установленным в соответствии с законодательством Российской Федерации. </w:t>
            </w:r>
          </w:p>
          <w:p w:rsidR="00B15220" w:rsidRPr="00777F4C" w:rsidRDefault="00777F4C">
            <w:pPr>
              <w:ind w:left="72" w:firstLine="117"/>
              <w:rPr>
                <w:sz w:val="18"/>
              </w:rPr>
            </w:pPr>
            <w:r w:rsidRPr="00777F4C">
              <w:rPr>
                <w:sz w:val="18"/>
                <w:szCs w:val="20"/>
              </w:rPr>
              <w:t xml:space="preserve">Сведения о решении членов </w:t>
            </w:r>
            <w:r w:rsidRPr="00777F4C">
              <w:rPr>
                <w:sz w:val="18"/>
                <w:szCs w:val="20"/>
              </w:rPr>
              <w:t>аукционной комиссии:</w:t>
            </w:r>
          </w:p>
          <w:p w:rsidR="00B15220" w:rsidRPr="00777F4C" w:rsidRDefault="00777F4C" w:rsidP="00554E2F">
            <w:pPr>
              <w:ind w:left="72"/>
              <w:rPr>
                <w:sz w:val="18"/>
                <w:szCs w:val="20"/>
              </w:rPr>
            </w:pPr>
            <w:r w:rsidRPr="00777F4C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777F4C">
              <w:rPr>
                <w:sz w:val="18"/>
                <w:szCs w:val="20"/>
              </w:rPr>
              <w:br/>
              <w:t xml:space="preserve">Обоснование отказа: несоответствие участника такого аукциона требованиям, установленным в </w:t>
            </w:r>
            <w:r w:rsidRPr="00777F4C">
              <w:rPr>
                <w:sz w:val="18"/>
                <w:szCs w:val="20"/>
              </w:rPr>
              <w:t>соответствии с частью 1, частями 1.1, 2 и 2.1 (при наличии таких требований) статьи 31 Федерального закона №44-ФЗ</w:t>
            </w:r>
            <w:r w:rsidRPr="00777F4C">
              <w:rPr>
                <w:sz w:val="18"/>
                <w:szCs w:val="20"/>
              </w:rPr>
              <w:br/>
            </w:r>
            <w:r w:rsidRPr="00777F4C">
              <w:rPr>
                <w:sz w:val="18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</w:t>
            </w:r>
            <w:r w:rsidRPr="00777F4C">
              <w:rPr>
                <w:sz w:val="18"/>
                <w:szCs w:val="20"/>
              </w:rPr>
              <w:t>е</w:t>
            </w:r>
            <w:r w:rsidRPr="00777F4C">
              <w:rPr>
                <w:sz w:val="18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777F4C">
              <w:rPr>
                <w:sz w:val="18"/>
                <w:szCs w:val="20"/>
              </w:rPr>
              <w:br/>
            </w:r>
            <w:r w:rsidRPr="00777F4C">
              <w:rPr>
                <w:sz w:val="18"/>
                <w:szCs w:val="20"/>
              </w:rPr>
              <w:t>3. Степанова Людмила Николаевна: Участник электро</w:t>
            </w:r>
            <w:r w:rsidRPr="00777F4C">
              <w:rPr>
                <w:sz w:val="18"/>
                <w:szCs w:val="20"/>
              </w:rPr>
              <w:t>нного аукциона и поданная им заявка НЕ СООТВЕТСТВУЕТ требованиям документации об электронном аукционе</w:t>
            </w:r>
            <w:r w:rsidRPr="00777F4C">
              <w:rPr>
                <w:sz w:val="18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 частью 1, частями 1.1, 2 и 2.1 (при наличии таких</w:t>
            </w:r>
            <w:r w:rsidRPr="00777F4C">
              <w:rPr>
                <w:sz w:val="18"/>
                <w:szCs w:val="20"/>
              </w:rPr>
              <w:t xml:space="preserve"> требований) стать</w:t>
            </w:r>
            <w:r w:rsidR="00554E2F" w:rsidRPr="00777F4C">
              <w:rPr>
                <w:sz w:val="18"/>
                <w:szCs w:val="20"/>
              </w:rPr>
              <w:t>и 31 Федерального закона №44-ФЗ</w:t>
            </w:r>
          </w:p>
        </w:tc>
      </w:tr>
      <w:tr w:rsidR="00B152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lastRenderedPageBreak/>
              <w:t>2 Идентификационный номер заявки: EA-116936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Минимальное предложение о цене контракта, сделанное уча</w:t>
            </w:r>
            <w:r w:rsidRPr="00777F4C">
              <w:rPr>
                <w:sz w:val="18"/>
                <w:szCs w:val="20"/>
              </w:rPr>
              <w:t>стником аукциона: 1 174 385,83 руб.</w:t>
            </w:r>
          </w:p>
          <w:p w:rsidR="00B15220" w:rsidRPr="00777F4C" w:rsidRDefault="00777F4C" w:rsidP="00554E2F">
            <w:pPr>
              <w:ind w:left="72" w:firstLine="117"/>
              <w:jc w:val="both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Решение</w:t>
            </w:r>
            <w:r w:rsidRPr="00777F4C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15220" w:rsidRPr="00777F4C" w:rsidRDefault="00777F4C">
            <w:pPr>
              <w:ind w:left="72" w:firstLine="117"/>
              <w:rPr>
                <w:sz w:val="18"/>
              </w:rPr>
            </w:pPr>
            <w:r w:rsidRPr="00777F4C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B15220" w:rsidRPr="00777F4C" w:rsidRDefault="00777F4C" w:rsidP="00554E2F">
            <w:pPr>
              <w:ind w:left="72"/>
              <w:rPr>
                <w:sz w:val="18"/>
                <w:szCs w:val="20"/>
              </w:rPr>
            </w:pPr>
            <w:r w:rsidRPr="00777F4C">
              <w:rPr>
                <w:sz w:val="18"/>
                <w:szCs w:val="20"/>
              </w:rPr>
              <w:t xml:space="preserve">1. Харин Игорь Дмитриевич: Участник электронного </w:t>
            </w:r>
            <w:r w:rsidRPr="00777F4C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 w:rsidRPr="00777F4C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77F4C">
              <w:rPr>
                <w:sz w:val="18"/>
                <w:szCs w:val="20"/>
              </w:rPr>
              <w:br/>
              <w:t>3. Степанова Людмила Ни</w:t>
            </w:r>
            <w:r w:rsidRPr="00777F4C">
              <w:rPr>
                <w:sz w:val="18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5220" w:rsidRPr="00777F4C" w:rsidRDefault="00B15220">
      <w:pPr>
        <w:jc w:val="both"/>
        <w:rPr>
          <w:rFonts w:eastAsia="Times New Roman"/>
          <w:sz w:val="18"/>
          <w:szCs w:val="20"/>
        </w:rPr>
      </w:pPr>
    </w:p>
    <w:p w:rsidR="00B15220" w:rsidRDefault="00777F4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"ИНТЕХМЕД" с ценой контракта </w:t>
      </w:r>
      <w:r w:rsidRPr="00554E2F">
        <w:rPr>
          <w:rFonts w:eastAsia="Times New Roman"/>
          <w:b/>
          <w:bCs/>
          <w:sz w:val="20"/>
          <w:szCs w:val="20"/>
        </w:rPr>
        <w:t>1 174 385,83 руб.</w:t>
      </w:r>
    </w:p>
    <w:p w:rsidR="00B15220" w:rsidRPr="00777F4C" w:rsidRDefault="00B15220">
      <w:pPr>
        <w:jc w:val="both"/>
        <w:rPr>
          <w:rFonts w:eastAsia="Times New Roman"/>
          <w:sz w:val="16"/>
          <w:szCs w:val="20"/>
        </w:rPr>
      </w:pPr>
    </w:p>
    <w:p w:rsidR="00B15220" w:rsidRDefault="00777F4C">
      <w:pPr>
        <w:jc w:val="both"/>
        <w:rPr>
          <w:rFonts w:eastAsia="Times New Roman"/>
          <w:sz w:val="20"/>
          <w:szCs w:val="20"/>
        </w:rPr>
      </w:pPr>
      <w:r w:rsidRPr="00554E2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 w:rsidRPr="00554E2F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77F4C" w:rsidRPr="00777F4C" w:rsidRDefault="00777F4C">
      <w:pPr>
        <w:jc w:val="both"/>
        <w:rPr>
          <w:sz w:val="18"/>
        </w:rPr>
      </w:pPr>
      <w:bookmarkStart w:id="0" w:name="_GoBack"/>
      <w:bookmarkEnd w:id="0"/>
    </w:p>
    <w:p w:rsidR="00B15220" w:rsidRDefault="00777F4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15220" w:rsidRPr="00777F4C" w:rsidRDefault="00B15220">
      <w:pPr>
        <w:rPr>
          <w:rFonts w:eastAsia="Times New Roman"/>
          <w:sz w:val="12"/>
          <w:szCs w:val="20"/>
        </w:rPr>
      </w:pPr>
    </w:p>
    <w:p w:rsidR="00B15220" w:rsidRDefault="00777F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</w:t>
      </w:r>
      <w:r>
        <w:rPr>
          <w:rFonts w:eastAsia="Times New Roman"/>
          <w:sz w:val="20"/>
          <w:szCs w:val="20"/>
        </w:rPr>
        <w:t>т.</w:t>
      </w:r>
    </w:p>
    <w:p w:rsidR="00B15220" w:rsidRDefault="00777F4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5220" w:rsidRDefault="00B152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15220">
        <w:tc>
          <w:tcPr>
            <w:tcW w:w="3307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220" w:rsidRDefault="00B152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5220">
        <w:tc>
          <w:tcPr>
            <w:tcW w:w="3307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220" w:rsidRDefault="00B152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15220">
        <w:tc>
          <w:tcPr>
            <w:tcW w:w="3307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15220" w:rsidRDefault="00B152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15220" w:rsidRDefault="00777F4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77F4C"/>
    <w:sectPr w:rsidR="00000000" w:rsidSect="00777F4C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7F4C">
      <w:r>
        <w:separator/>
      </w:r>
    </w:p>
  </w:endnote>
  <w:endnote w:type="continuationSeparator" w:id="0">
    <w:p w:rsidR="00000000" w:rsidRDefault="0077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220" w:rsidRDefault="00B15220">
    <w:pPr>
      <w:jc w:val="both"/>
      <w:rPr>
        <w:sz w:val="18"/>
        <w:szCs w:val="18"/>
        <w:vertAlign w:val="superscript"/>
      </w:rPr>
    </w:pPr>
  </w:p>
  <w:p w:rsidR="00B15220" w:rsidRDefault="00B15220">
    <w:pPr>
      <w:pStyle w:val="afd"/>
    </w:pPr>
  </w:p>
  <w:p w:rsidR="00B15220" w:rsidRDefault="00B152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220" w:rsidRDefault="00B15220"/>
  </w:footnote>
  <w:footnote w:type="continuationSeparator" w:id="0">
    <w:p w:rsidR="00B15220" w:rsidRDefault="00777F4C">
      <w:r>
        <w:continuationSeparator/>
      </w:r>
    </w:p>
  </w:footnote>
  <w:footnote w:id="1">
    <w:p w:rsidR="00B15220" w:rsidRDefault="00777F4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20"/>
    <w:rsid w:val="00554E2F"/>
    <w:rsid w:val="00777F4C"/>
    <w:rsid w:val="00B1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31mJ6n5Rk15eiwXVGwlD1yVbjne0GkoZDkhayKJKpjI=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l05jVapTRhgu2/Y/o1Fi8fv0JxFRjAxqjlbKIMnb0Tc=</DigestValue>
    </Reference>
  </SignedInfo>
  <SignatureValue>2oLSy4S6s7/tm9ytx9uyzMwBxH5/dnV0NTCRjhsO7UAolbv1iZmvWUJgVXE/rvZj
QDpXlVHAhHjtXHkALQ2+8g==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XzOf1sFU0sVxpx+RomHlrvcf0F8=</DigestValue>
      </Reference>
      <Reference URI="/word/endnotes.xml?ContentType=application/vnd.openxmlformats-officedocument.wordprocessingml.endnotes+xml">
        <DigestMethod Algorithm="http://www.w3.org/2000/09/xmldsig#sha1"/>
        <DigestValue>4UsNffbw/wO+jUwvWavuNsgNFYk=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5/jQxXJxOAr/KsaZI33TGOxvDcg=</DigestValue>
      </Reference>
      <Reference URI="/word/footnotes.xml?ContentType=application/vnd.openxmlformats-officedocument.wordprocessingml.footnotes+xml">
        <DigestMethod Algorithm="http://www.w3.org/2000/09/xmldsig#sha1"/>
        <DigestValue>MXNjX4ZyjTc+Eb5rP0zVUv/ySSo=</DigestValue>
      </Reference>
      <Reference URI="/word/settings.xml?ContentType=application/vnd.openxmlformats-officedocument.wordprocessingml.settings+xml">
        <DigestMethod Algorithm="http://www.w3.org/2000/09/xmldsig#sha1"/>
        <DigestValue>Zu6dJqNWw+NAsApxlgMVXf5dofY=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2021-10-04T07:42:22Z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2021-10-04T07:42:22Z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DrYSFNsrWMot/9ra+HvUCRmuzrcr2O5Rph6aPugvaWk=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BScICTxck6I1P47QmNJxWL6z+1FmpxcrrXVIZ6tRYd0=</DigestValue>
    </Reference>
  </SignedInfo>
  <SignatureValue>8DCk6/XqBfzuiXpRXgNtS5yvqlIa17mIjWCIKcxFz6IwY7NzG6rOsH5MNlfsns16
MSGaiXkhATmTyq5TI0dnKQ==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XzOf1sFU0sVxpx+RomHlrvcf0F8=</DigestValue>
      </Reference>
      <Reference URI="/word/endnotes.xml?ContentType=application/vnd.openxmlformats-officedocument.wordprocessingml.endnotes+xml">
        <DigestMethod Algorithm="http://www.w3.org/2000/09/xmldsig#sha1"/>
        <DigestValue>4UsNffbw/wO+jUwvWavuNsgNFYk=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5/jQxXJxOAr/KsaZI33TGOxvDcg=</DigestValue>
      </Reference>
      <Reference URI="/word/footnotes.xml?ContentType=application/vnd.openxmlformats-officedocument.wordprocessingml.footnotes+xml">
        <DigestMethod Algorithm="http://www.w3.org/2000/09/xmldsig#sha1"/>
        <DigestValue>MXNjX4ZyjTc+Eb5rP0zVUv/ySSo=</DigestValue>
      </Reference>
      <Reference URI="/word/settings.xml?ContentType=application/vnd.openxmlformats-officedocument.wordprocessingml.settings+xml">
        <DigestMethod Algorithm="http://www.w3.org/2000/09/xmldsig#sha1"/>
        <DigestValue>Zu6dJqNWw+NAsApxlgMVXf5dofY=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2021-10-04T07:42:32Z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2021-10-04T07:42:32Z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zgtG1BkTYyFcwul6mVzgZm9TCaEJV8b+BWZhP7oB7No=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J0AqcW7KhKu221tNWsn+BeJEwQ+2AieqQHxII/yXxTg=</DigestValue>
    </Reference>
  </SignedInfo>
  <SignatureValue>O4e8iQ0AUP4d0yihkwbBFrFmrQb2N/PGlWrhlvsrWhDC45KRw2nATXs3twSA4sxy
rhTTyI4SuBE6pD0RkQQtQw==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XzOf1sFU0sVxpx+RomHlrvcf0F8=</DigestValue>
      </Reference>
      <Reference URI="/word/endnotes.xml?ContentType=application/vnd.openxmlformats-officedocument.wordprocessingml.endnotes+xml">
        <DigestMethod Algorithm="http://www.w3.org/2000/09/xmldsig#sha1"/>
        <DigestValue>4UsNffbw/wO+jUwvWavuNsgNFYk=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5/jQxXJxOAr/KsaZI33TGOxvDcg=</DigestValue>
      </Reference>
      <Reference URI="/word/footnotes.xml?ContentType=application/vnd.openxmlformats-officedocument.wordprocessingml.footnotes+xml">
        <DigestMethod Algorithm="http://www.w3.org/2000/09/xmldsig#sha1"/>
        <DigestValue>MXNjX4ZyjTc+Eb5rP0zVUv/ySSo=</DigestValue>
      </Reference>
      <Reference URI="/word/settings.xml?ContentType=application/vnd.openxmlformats-officedocument.wordprocessingml.settings+xml">
        <DigestMethod Algorithm="http://www.w3.org/2000/09/xmldsig#sha1"/>
        <DigestValue>Zu6dJqNWw+NAsApxlgMVXf5dofY=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2021-10-04T07:42:48Z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2021-10-04T07:42:48Z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cp:lastPrinted>2021-10-04T07:42:00Z</cp:lastPrinted>
  <dcterms:created xsi:type="dcterms:W3CDTF">2019-08-30T06:11:00Z</dcterms:created>
  <dcterms:modified xsi:type="dcterms:W3CDTF">2021-10-04T07:42:00Z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