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0EF" w:rsidRDefault="00DF41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10EF" w:rsidRDefault="00DF416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малярных кистей и листов ГКЛВ для СПб ГБУЗ "Городская больница № 40" в 2021 году" </w:t>
      </w:r>
    </w:p>
    <w:p w:rsidR="005F10EF" w:rsidRDefault="00DF416F">
      <w:pPr>
        <w:ind w:firstLine="567"/>
        <w:jc w:val="center"/>
      </w:pPr>
      <w:r w:rsidRPr="00DF41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416F">
        <w:rPr>
          <w:rFonts w:eastAsia="Times New Roman"/>
          <w:b/>
          <w:bCs/>
          <w:sz w:val="20"/>
          <w:szCs w:val="20"/>
        </w:rPr>
        <w:t xml:space="preserve"> 0372200047721000313) </w:t>
      </w:r>
    </w:p>
    <w:p w:rsidR="005F10EF" w:rsidRPr="00DF416F" w:rsidRDefault="005F10EF">
      <w:pPr>
        <w:ind w:firstLine="567"/>
        <w:jc w:val="center"/>
        <w:rPr>
          <w:sz w:val="20"/>
          <w:szCs w:val="20"/>
        </w:rPr>
      </w:pPr>
    </w:p>
    <w:p w:rsidR="005F10EF" w:rsidRDefault="00DF416F">
      <w:pPr>
        <w:ind w:firstLine="567"/>
        <w:jc w:val="right"/>
      </w:pPr>
      <w:r w:rsidRPr="00DF416F">
        <w:rPr>
          <w:rFonts w:eastAsia="Times New Roman"/>
          <w:sz w:val="20"/>
          <w:szCs w:val="20"/>
        </w:rPr>
        <w:t>04.10.21 10:15:46 (</w:t>
      </w:r>
      <w:r>
        <w:rPr>
          <w:rFonts w:eastAsia="Times New Roman"/>
          <w:sz w:val="20"/>
          <w:szCs w:val="20"/>
          <w:lang w:val="en-US"/>
        </w:rPr>
        <w:t>MSK</w:t>
      </w:r>
      <w:r w:rsidRPr="00DF416F">
        <w:rPr>
          <w:rFonts w:eastAsia="Times New Roman"/>
          <w:sz w:val="20"/>
          <w:szCs w:val="20"/>
        </w:rPr>
        <w:t>+00:00)</w:t>
      </w:r>
    </w:p>
    <w:p w:rsidR="005F10EF" w:rsidRPr="00DF416F" w:rsidRDefault="005F10EF">
      <w:pPr>
        <w:ind w:firstLine="567"/>
        <w:rPr>
          <w:rFonts w:eastAsia="Times New Roman"/>
          <w:sz w:val="20"/>
          <w:szCs w:val="20"/>
        </w:rPr>
      </w:pPr>
    </w:p>
    <w:p w:rsidR="005F10EF" w:rsidRDefault="00DF416F">
      <w:r>
        <w:rPr>
          <w:rFonts w:eastAsia="Times New Roman"/>
          <w:sz w:val="20"/>
          <w:szCs w:val="20"/>
        </w:rPr>
        <w:t>Организатор</w:t>
      </w:r>
      <w:r w:rsidRPr="00DF41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416F">
        <w:rPr>
          <w:rFonts w:eastAsia="Times New Roman"/>
          <w:sz w:val="20"/>
          <w:szCs w:val="20"/>
        </w:rPr>
        <w:t xml:space="preserve">: САНКТ-ПЕТЕРБУРГСКОЕ </w:t>
      </w:r>
      <w:r w:rsidRPr="00DF416F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5F10EF" w:rsidRPr="00DF416F" w:rsidRDefault="005F10EF">
      <w:pPr>
        <w:rPr>
          <w:rFonts w:eastAsia="Times New Roman"/>
          <w:sz w:val="20"/>
          <w:szCs w:val="20"/>
        </w:rPr>
      </w:pPr>
    </w:p>
    <w:p w:rsidR="005F10EF" w:rsidRDefault="00DF416F">
      <w:r>
        <w:rPr>
          <w:rFonts w:eastAsia="Times New Roman"/>
          <w:sz w:val="20"/>
          <w:szCs w:val="20"/>
        </w:rPr>
        <w:t>Заказчик</w:t>
      </w:r>
      <w:r w:rsidRPr="00DF416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F10EF" w:rsidRPr="00DF416F" w:rsidRDefault="005F10EF">
      <w:pPr>
        <w:rPr>
          <w:rFonts w:eastAsia="Times New Roman"/>
          <w:sz w:val="20"/>
          <w:szCs w:val="20"/>
        </w:rPr>
      </w:pPr>
    </w:p>
    <w:p w:rsidR="005F10EF" w:rsidRPr="00DF416F" w:rsidRDefault="00DF416F" w:rsidP="00DF416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F416F">
        <w:rPr>
          <w:rFonts w:eastAsia="Times New Roman"/>
          <w:b/>
          <w:sz w:val="20"/>
          <w:szCs w:val="20"/>
        </w:rPr>
        <w:t>Поставка</w:t>
      </w:r>
      <w:r w:rsidRPr="00DF416F">
        <w:rPr>
          <w:rFonts w:eastAsia="Times New Roman"/>
          <w:b/>
          <w:sz w:val="20"/>
          <w:szCs w:val="20"/>
        </w:rPr>
        <w:t xml:space="preserve"> малярных кистей и листов ГКЛВ для СПб ГБУЗ "Городская больница № 40" в 2021 году</w:t>
      </w:r>
    </w:p>
    <w:p w:rsidR="005F10EF" w:rsidRPr="00DF416F" w:rsidRDefault="005F10EF" w:rsidP="00DF416F">
      <w:pPr>
        <w:jc w:val="both"/>
        <w:rPr>
          <w:rFonts w:eastAsia="Times New Roman"/>
          <w:b/>
          <w:sz w:val="20"/>
          <w:szCs w:val="20"/>
        </w:rPr>
      </w:pPr>
    </w:p>
    <w:p w:rsidR="005F10EF" w:rsidRPr="00DF416F" w:rsidRDefault="00DF416F" w:rsidP="00DF416F">
      <w:pPr>
        <w:jc w:val="both"/>
        <w:rPr>
          <w:b/>
        </w:rPr>
      </w:pPr>
      <w:r w:rsidRPr="00DF416F">
        <w:rPr>
          <w:rFonts w:eastAsia="Times New Roman"/>
          <w:b/>
          <w:sz w:val="20"/>
          <w:szCs w:val="20"/>
        </w:rPr>
        <w:t>Начальная (максимальная) цена контракта: 48 580,00 руб.</w:t>
      </w:r>
    </w:p>
    <w:p w:rsidR="005F10EF" w:rsidRDefault="005F10E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5F10EF" w:rsidRPr="00DF416F" w:rsidTr="00DF416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10EF" w:rsidRPr="00DF416F" w:rsidRDefault="00DF416F">
            <w:pPr>
              <w:pStyle w:val="af8"/>
              <w:rPr>
                <w:sz w:val="16"/>
              </w:rPr>
            </w:pPr>
            <w:proofErr w:type="spellStart"/>
            <w:r w:rsidRPr="00DF416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F10EF" w:rsidRPr="00DF416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F10EF" w:rsidRPr="00DF416F" w:rsidRDefault="00DF416F">
                  <w:pPr>
                    <w:jc w:val="both"/>
                    <w:rPr>
                      <w:sz w:val="16"/>
                    </w:rPr>
                  </w:pPr>
                  <w:r w:rsidRPr="00DF416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F10EF" w:rsidRPr="00DF416F" w:rsidRDefault="00DF416F">
                  <w:pPr>
                    <w:jc w:val="both"/>
                    <w:rPr>
                      <w:sz w:val="16"/>
                    </w:rPr>
                  </w:pPr>
                  <w:r w:rsidRPr="00DF416F">
                    <w:rPr>
                      <w:sz w:val="16"/>
                      <w:szCs w:val="20"/>
                    </w:rPr>
                    <w:t>Участник</w:t>
                  </w:r>
                  <w:r w:rsidRPr="00DF416F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DF416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F416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5F10EF" w:rsidRPr="00DF416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F10EF" w:rsidRPr="00DF416F" w:rsidRDefault="00DF416F">
                  <w:pPr>
                    <w:jc w:val="both"/>
                    <w:rPr>
                      <w:sz w:val="16"/>
                    </w:rPr>
                  </w:pPr>
                  <w:r w:rsidRPr="00DF416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DF416F">
                    <w:rPr>
                      <w:sz w:val="16"/>
                      <w:szCs w:val="20"/>
                    </w:rPr>
                    <w:t>частью 1.1 статьи 31 Федерального закона № 44-ФЗ)</w:t>
                  </w:r>
                </w:p>
                <w:p w:rsidR="005F10EF" w:rsidRPr="00DF416F" w:rsidRDefault="00DF416F">
                  <w:pPr>
                    <w:jc w:val="both"/>
                    <w:rPr>
                      <w:sz w:val="16"/>
                    </w:rPr>
                  </w:pPr>
                  <w:r w:rsidRPr="00DF416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</w:t>
                  </w:r>
                  <w:r w:rsidRPr="00DF416F">
                    <w:rPr>
                      <w:sz w:val="16"/>
                      <w:szCs w:val="20"/>
                    </w:rPr>
                    <w:t>унктах 2 и 3 части 3 статьи 104 Закона.</w:t>
                  </w:r>
                </w:p>
              </w:tc>
            </w:tr>
          </w:tbl>
          <w:p w:rsidR="005F10EF" w:rsidRPr="00DF416F" w:rsidRDefault="005F10E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F10EF" w:rsidRPr="00DF416F" w:rsidTr="00DF416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10EF" w:rsidRPr="00DF416F" w:rsidRDefault="00DF416F">
            <w:pPr>
              <w:pStyle w:val="af8"/>
              <w:rPr>
                <w:sz w:val="16"/>
              </w:rPr>
            </w:pPr>
            <w:proofErr w:type="spellStart"/>
            <w:r w:rsidRPr="00DF416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F10EF" w:rsidRPr="00DF416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F10EF" w:rsidRPr="00DF416F" w:rsidRDefault="00DF416F">
                  <w:pPr>
                    <w:jc w:val="both"/>
                    <w:rPr>
                      <w:sz w:val="16"/>
                    </w:rPr>
                  </w:pPr>
                  <w:r w:rsidRPr="00DF416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F10EF" w:rsidRPr="00DF416F" w:rsidRDefault="00DF416F">
                  <w:pPr>
                    <w:jc w:val="both"/>
                    <w:rPr>
                      <w:sz w:val="16"/>
                    </w:rPr>
                  </w:pPr>
                  <w:r w:rsidRPr="00DF416F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</w:t>
                  </w:r>
                  <w:r w:rsidRPr="00DF416F">
                    <w:rPr>
                      <w:sz w:val="16"/>
                      <w:szCs w:val="20"/>
                    </w:rPr>
                    <w:t xml:space="preserve">о ориентированными некоммерческими организациями (в соответствии с частью </w:t>
                  </w:r>
                  <w:r w:rsidRPr="00DF416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F416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F416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F416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F416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F416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F416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F10EF" w:rsidRPr="00DF416F" w:rsidRDefault="005F10E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F10EF" w:rsidRDefault="005F10EF">
      <w:pPr>
        <w:rPr>
          <w:rFonts w:eastAsia="Times New Roman"/>
          <w:sz w:val="20"/>
          <w:szCs w:val="20"/>
        </w:rPr>
      </w:pPr>
    </w:p>
    <w:p w:rsidR="005F10EF" w:rsidRDefault="00DF41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F10EF">
        <w:tc>
          <w:tcPr>
            <w:tcW w:w="4960" w:type="dxa"/>
            <w:shd w:val="clear" w:color="auto" w:fill="auto"/>
          </w:tcPr>
          <w:p w:rsidR="005F10EF" w:rsidRDefault="00DF41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0EF" w:rsidRDefault="00DF416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F10EF">
        <w:tc>
          <w:tcPr>
            <w:tcW w:w="4960" w:type="dxa"/>
            <w:shd w:val="clear" w:color="auto" w:fill="auto"/>
          </w:tcPr>
          <w:p w:rsidR="005F10EF" w:rsidRDefault="00DF416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0EF" w:rsidRDefault="00DF416F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5F10EF">
        <w:tc>
          <w:tcPr>
            <w:tcW w:w="4960" w:type="dxa"/>
            <w:shd w:val="clear" w:color="auto" w:fill="auto"/>
          </w:tcPr>
          <w:p w:rsidR="005F10EF" w:rsidRDefault="00DF41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0EF" w:rsidRDefault="00DF416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F10EF" w:rsidRDefault="005F10EF">
      <w:pPr>
        <w:rPr>
          <w:rFonts w:eastAsia="Times New Roman"/>
          <w:sz w:val="20"/>
          <w:szCs w:val="20"/>
        </w:rPr>
      </w:pPr>
    </w:p>
    <w:p w:rsidR="005F10EF" w:rsidRDefault="00DF416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5F10EF" w:rsidRDefault="005F10E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F10EF">
        <w:tc>
          <w:tcPr>
            <w:tcW w:w="9922" w:type="dxa"/>
            <w:shd w:val="clear" w:color="auto" w:fill="auto"/>
          </w:tcPr>
          <w:p w:rsidR="005F10EF" w:rsidRDefault="00DF41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F10E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EA-116909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"РЕСУРС 5" / 7806442769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24 290,00 руб.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F41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F10EF" w:rsidRDefault="00DF416F" w:rsidP="00DF416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</w:t>
            </w:r>
            <w:r>
              <w:rPr>
                <w:sz w:val="20"/>
                <w:szCs w:val="20"/>
              </w:rPr>
              <w:t>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F10E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EA-117054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</w:t>
            </w:r>
            <w:r>
              <w:rPr>
                <w:sz w:val="20"/>
                <w:szCs w:val="20"/>
              </w:rPr>
              <w:t>НОЙ ОТВЕТСТВЕННОСТЬЮ "САНТЕХСТРОЙ" / 7813257774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24 532,90 руб.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F41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</w:t>
            </w:r>
            <w:r w:rsidRPr="00DF416F">
              <w:rPr>
                <w:sz w:val="20"/>
                <w:szCs w:val="20"/>
              </w:rPr>
              <w:t>оне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F10EF" w:rsidRDefault="00DF416F" w:rsidP="00DF416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</w:t>
            </w:r>
            <w:bookmarkStart w:id="0" w:name="_GoBack"/>
            <w:bookmarkEnd w:id="0"/>
            <w:r>
              <w:rPr>
                <w:sz w:val="20"/>
                <w:szCs w:val="20"/>
              </w:rPr>
              <w:t>Анна Алексеевна: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F10E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</w:t>
            </w:r>
            <w:r>
              <w:rPr>
                <w:sz w:val="20"/>
                <w:szCs w:val="20"/>
              </w:rPr>
              <w:t>вки: EA-116980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"ПРОМЭНЕРГО" / 7814283907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28 419,30 руб.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F416F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DF416F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F10EF" w:rsidRDefault="00DF416F" w:rsidP="00DF416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  <w:tr w:rsidR="005F10E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EA-117025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"РИГЕЛЬ" / 7811548390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</w:t>
            </w:r>
            <w:r>
              <w:rPr>
                <w:sz w:val="20"/>
                <w:szCs w:val="20"/>
              </w:rPr>
              <w:t>м аукциона: 32 305,70 руб.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F41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F10EF" w:rsidRDefault="00DF416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F10EF" w:rsidRDefault="00DF416F" w:rsidP="00DF416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F10EF" w:rsidRPr="00DF416F" w:rsidRDefault="005F10EF">
      <w:pPr>
        <w:jc w:val="both"/>
        <w:rPr>
          <w:rFonts w:eastAsia="Times New Roman"/>
          <w:sz w:val="20"/>
          <w:szCs w:val="20"/>
        </w:rPr>
      </w:pPr>
    </w:p>
    <w:p w:rsidR="005F10EF" w:rsidRDefault="00DF416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"РЕСУРС 5" с ценой контракта </w:t>
      </w:r>
      <w:r w:rsidRPr="00DF416F">
        <w:rPr>
          <w:rFonts w:eastAsia="Times New Roman"/>
          <w:b/>
          <w:bCs/>
          <w:sz w:val="20"/>
          <w:szCs w:val="20"/>
        </w:rPr>
        <w:t>24 290,00 руб.</w:t>
      </w:r>
    </w:p>
    <w:p w:rsidR="00DF416F" w:rsidRDefault="00DF416F">
      <w:pPr>
        <w:jc w:val="both"/>
      </w:pPr>
    </w:p>
    <w:p w:rsidR="005F10EF" w:rsidRDefault="00DF416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5F10EF" w:rsidRDefault="005F10EF">
      <w:pPr>
        <w:rPr>
          <w:rFonts w:eastAsia="Times New Roman"/>
          <w:sz w:val="20"/>
          <w:szCs w:val="20"/>
        </w:rPr>
      </w:pPr>
    </w:p>
    <w:p w:rsidR="005F10EF" w:rsidRDefault="00DF41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F10EF" w:rsidRDefault="005F10EF">
      <w:pPr>
        <w:rPr>
          <w:rFonts w:eastAsia="Times New Roman"/>
          <w:sz w:val="20"/>
          <w:szCs w:val="20"/>
        </w:rPr>
      </w:pPr>
    </w:p>
    <w:p w:rsidR="005F10EF" w:rsidRDefault="00DF416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F10EF" w:rsidRDefault="005F10E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F10EF">
        <w:tc>
          <w:tcPr>
            <w:tcW w:w="3307" w:type="dxa"/>
            <w:shd w:val="clear" w:color="auto" w:fill="auto"/>
            <w:vAlign w:val="bottom"/>
          </w:tcPr>
          <w:p w:rsidR="005F10EF" w:rsidRDefault="00DF41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10EF" w:rsidRDefault="005F10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10EF" w:rsidRDefault="00DF41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F10EF">
        <w:tc>
          <w:tcPr>
            <w:tcW w:w="3307" w:type="dxa"/>
            <w:shd w:val="clear" w:color="auto" w:fill="auto"/>
            <w:vAlign w:val="bottom"/>
          </w:tcPr>
          <w:p w:rsidR="005F10EF" w:rsidRDefault="00DF41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10EF" w:rsidRDefault="005F10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10EF" w:rsidRDefault="00DF416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F10EF">
        <w:tc>
          <w:tcPr>
            <w:tcW w:w="3307" w:type="dxa"/>
            <w:shd w:val="clear" w:color="auto" w:fill="auto"/>
            <w:vAlign w:val="bottom"/>
          </w:tcPr>
          <w:p w:rsidR="005F10EF" w:rsidRDefault="00DF41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10EF" w:rsidRDefault="005F10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10EF" w:rsidRDefault="00DF416F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F416F"/>
    <w:sectPr w:rsidR="00000000" w:rsidSect="00DF416F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F416F">
      <w:r>
        <w:separator/>
      </w:r>
    </w:p>
  </w:endnote>
  <w:endnote w:type="continuationSeparator" w:id="0">
    <w:p w:rsidR="00000000" w:rsidRDefault="00DF4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0EF" w:rsidRDefault="005F10EF">
    <w:pPr>
      <w:jc w:val="both"/>
      <w:rPr>
        <w:sz w:val="18"/>
        <w:szCs w:val="18"/>
        <w:vertAlign w:val="superscript"/>
      </w:rPr>
    </w:pPr>
  </w:p>
  <w:p w:rsidR="005F10EF" w:rsidRDefault="005F10EF">
    <w:pPr>
      <w:pStyle w:val="afd"/>
    </w:pPr>
  </w:p>
  <w:p w:rsidR="005F10EF" w:rsidRDefault="005F10E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0EF" w:rsidRDefault="005F10EF"/>
  </w:footnote>
  <w:footnote w:type="continuationSeparator" w:id="0">
    <w:p w:rsidR="005F10EF" w:rsidRDefault="00DF416F">
      <w:r>
        <w:continuationSeparator/>
      </w:r>
    </w:p>
  </w:footnote>
  <w:footnote w:id="1">
    <w:p w:rsidR="005F10EF" w:rsidRDefault="00DF416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0EF"/>
    <w:rsid w:val="005F10EF"/>
    <w:rsid w:val="00DF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KSPtIICnALVARxGmhK/4JniyiHfD3tSaNVXcFFoY+5I=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9NiPqj9H5yu9lan9HVAQeg19EE0hK1gpvrsl2zQ5HEc=</DigestValue>
    </Reference>
  </SignedInfo>
  <SignatureValue>ZIDnbw35YWJ5qgxqfmaoERYmTITJa+wZqf3RIWOABqhCguVJBai30oXHOWCOM5qj
1jYhChdyuQRB51z5lnMLeg==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s4dUvhv6EmQAgDG7uWivk9Rdq4A=</DigestValue>
      </Reference>
      <Reference URI="/word/endnotes.xml?ContentType=application/vnd.openxmlformats-officedocument.wordprocessingml.endnotes+xml">
        <DigestMethod Algorithm="http://www.w3.org/2000/09/xmldsig#sha1"/>
        <DigestValue>BPMoceAT85GGSs86bE3kNeBm/sI=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sGeLpRUrgms67DWLgKNdjSuOto0=</DigestValue>
      </Reference>
      <Reference URI="/word/footnotes.xml?ContentType=application/vnd.openxmlformats-officedocument.wordprocessingml.footnotes+xml">
        <DigestMethod Algorithm="http://www.w3.org/2000/09/xmldsig#sha1"/>
        <DigestValue>VXH7emBPAC48h6P0Wsvfbhuhhy8=</DigestValue>
      </Reference>
      <Reference URI="/word/settings.xml?ContentType=application/vnd.openxmlformats-officedocument.wordprocessingml.settings+xml">
        <DigestMethod Algorithm="http://www.w3.org/2000/09/xmldsig#sha1"/>
        <DigestValue>lr4Lu+f8wlmn+KBsXoHpwXjjqBw=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2021-10-04T07:14:53Z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2021-10-04T07:14:53Z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/by50i4yfST5wl9C5w/1RJowuvZx0u+tmdsSBL0hesw=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LLgXnLoPpNxcmozlVxs8LCZdIjLBeb8/HLH9CHdABS8=</DigestValue>
    </Reference>
  </SignedInfo>
  <SignatureValue>N/CtY8a8aQQdinMn4Kpm/GGYURIufX14SVoAcVu7liRz7PNYeIU8J/vaRPbDIdkZ
KcR7pHofOkKg8bKqL3jakA==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s4dUvhv6EmQAgDG7uWivk9Rdq4A=</DigestValue>
      </Reference>
      <Reference URI="/word/endnotes.xml?ContentType=application/vnd.openxmlformats-officedocument.wordprocessingml.endnotes+xml">
        <DigestMethod Algorithm="http://www.w3.org/2000/09/xmldsig#sha1"/>
        <DigestValue>BPMoceAT85GGSs86bE3kNeBm/sI=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sGeLpRUrgms67DWLgKNdjSuOto0=</DigestValue>
      </Reference>
      <Reference URI="/word/footnotes.xml?ContentType=application/vnd.openxmlformats-officedocument.wordprocessingml.footnotes+xml">
        <DigestMethod Algorithm="http://www.w3.org/2000/09/xmldsig#sha1"/>
        <DigestValue>VXH7emBPAC48h6P0Wsvfbhuhhy8=</DigestValue>
      </Reference>
      <Reference URI="/word/settings.xml?ContentType=application/vnd.openxmlformats-officedocument.wordprocessingml.settings+xml">
        <DigestMethod Algorithm="http://www.w3.org/2000/09/xmldsig#sha1"/>
        <DigestValue>lr4Lu+f8wlmn+KBsXoHpwXjjqBw=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2021-10-04T07:14:59Z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2021-10-04T07:14:59Z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qcoI/u9GM9VyOQD2/joDz1OOSgjPwXUKXoWPvgwZKRI=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khbcAoQCv6mgJnmWgtxdO8Mg3O9xSxDfl6WzgcTj0NQ=</DigestValue>
    </Reference>
  </SignedInfo>
  <SignatureValue>txDWqq+bsaWli50P+h0zHZMshNhJo+alEwjQIkkwiTcg9+qlEfpft0a3IoR//T71
lHc8KWGOOyrChk2y69rbzw==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s4dUvhv6EmQAgDG7uWivk9Rdq4A=</DigestValue>
      </Reference>
      <Reference URI="/word/endnotes.xml?ContentType=application/vnd.openxmlformats-officedocument.wordprocessingml.endnotes+xml">
        <DigestMethod Algorithm="http://www.w3.org/2000/09/xmldsig#sha1"/>
        <DigestValue>BPMoceAT85GGSs86bE3kNeBm/sI=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sGeLpRUrgms67DWLgKNdjSuOto0=</DigestValue>
      </Reference>
      <Reference URI="/word/footnotes.xml?ContentType=application/vnd.openxmlformats-officedocument.wordprocessingml.footnotes+xml">
        <DigestMethod Algorithm="http://www.w3.org/2000/09/xmldsig#sha1"/>
        <DigestValue>VXH7emBPAC48h6P0Wsvfbhuhhy8=</DigestValue>
      </Reference>
      <Reference URI="/word/settings.xml?ContentType=application/vnd.openxmlformats-officedocument.wordprocessingml.settings+xml">
        <DigestMethod Algorithm="http://www.w3.org/2000/09/xmldsig#sha1"/>
        <DigestValue>lr4Lu+f8wlmn+KBsXoHpwXjjqBw=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2021-10-04T07:48:38Z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2021-10-04T07:48:38Z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2021-10-04T07:14:00Z</cp:lastPrinted>
  <dcterms:created xsi:type="dcterms:W3CDTF">2019-08-30T06:11:00Z</dcterms:created>
  <dcterms:modified xsi:type="dcterms:W3CDTF">2021-10-04T07:14:00Z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