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666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 тележка-каталка для перевозки больных с гидроподъемником),включая ввод в эксплуатацию ,инструктаж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212462500309846250100100990033250612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190 000,00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29"/>
        <w:gridCol w:w="1980"/>
        <w:gridCol w:w="4934"/>
        <w:gridCol w:w="2433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EA-117198</w:t>
            </w:r>
          </w:p>
        </w:tc>
        <w:tc>
          <w:tcPr>
            <w:tcW w:w="4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 / 7730645974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169 100,00 руб.</w:t>
            </w:r>
          </w:p>
        </w:tc>
      </w:tr>
      <w:tr>
        <w:trPr/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EA-117190</w:t>
            </w:r>
          </w:p>
        </w:tc>
        <w:tc>
          <w:tcPr>
            <w:tcW w:w="4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170 050,00 руб.</w:t>
            </w:r>
          </w:p>
        </w:tc>
      </w:tr>
      <w:tr>
        <w:trPr/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EA-117170</w:t>
            </w:r>
          </w:p>
        </w:tc>
        <w:tc>
          <w:tcPr>
            <w:tcW w:w="4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EA-117190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EA-117190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EA-117170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EA-117170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EA-117170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23"/>
        <w:jc w:val="both"/>
        <w:rPr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Заявка участника с идентификационным номером EA-117190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jc w:val="both"/>
        <w:rPr>
          <w:rFonts w:eastAsia="Times New Roman" w:cs="Times New Roman"/>
          <w:color w:val="00000A"/>
          <w:lang w:val="en-US" w:eastAsia="ru-RU" w:bidi="ar-SA"/>
        </w:rPr>
      </w:pPr>
      <w:r>
        <w:rPr>
          <w:rFonts w:eastAsia="Times New Roman" w:cs="Times New Roman"/>
          <w:color w:val="00000A"/>
          <w:lang w:val="en-US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 w:bidi="ar-SA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1063</Words>
  <Characters>7612</Characters>
  <CharactersWithSpaces>8576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2021-10-04T15:57:01Z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