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487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07</w:t>
      </w:r>
      <w:r>
        <w:rPr>
          <w:rFonts w:eastAsia="Times New Roman"/>
          <w:sz w:val="20"/>
          <w:szCs w:val="20"/>
          <w:lang w:val="en-US"/>
        </w:rPr>
        <w:t>.10.2021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17:01:09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 xml:space="preserve">Красная площадь,8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212460500426246050100100930032120612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  </w:t>
      </w:r>
      <w:r>
        <w:rPr>
          <w:rFonts w:eastAsia="Times New Roman"/>
          <w:sz w:val="20"/>
          <w:szCs w:val="20"/>
          <w:lang w:val="en-US"/>
        </w:rPr>
        <w:t>«О контрактной системе в сфере закупок товаров, работ, услуг для обеспечения государственных и муниципальных нужд» (</w:t>
      </w:r>
      <w:r>
        <w:rPr>
          <w:rFonts w:eastAsia="Times New Roman"/>
          <w:sz w:val="20"/>
          <w:szCs w:val="20"/>
          <w:lang w:val="ru-RU"/>
        </w:rPr>
        <w:t xml:space="preserve">далее Закон) </w:t>
      </w:r>
      <w:r>
        <w:rPr>
          <w:rFonts w:eastAsia="Times New Roman"/>
          <w:sz w:val="20"/>
          <w:szCs w:val="20"/>
          <w:lang w:val="en-US"/>
        </w:rPr>
        <w:t>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5562"/>
        <w:gridCol w:w="2603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</w:tc>
        <w:tc>
          <w:tcPr>
            <w:tcW w:w="5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124 047,50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</w:tc>
        <w:tc>
          <w:tcPr>
            <w:tcW w:w="5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128 671,00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</w:tc>
        <w:tc>
          <w:tcPr>
            <w:tcW w:w="5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153 329,50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</w:tc>
        <w:tc>
          <w:tcPr>
            <w:tcW w:w="5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87 055,00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</w:tc>
        <w:tc>
          <w:tcPr>
            <w:tcW w:w="5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6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87 825,50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   </w:t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150"/>
        <w:gridCol w:w="3537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1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1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Результаты </w:t>
      </w:r>
      <w:r>
        <w:rPr>
          <w:rFonts w:eastAsia="Times New Roman"/>
          <w:sz w:val="20"/>
          <w:szCs w:val="20"/>
          <w:lang w:val="en-US"/>
        </w:rPr>
        <w:t xml:space="preserve"> рассмотрения вторых частей заявок в соответствии с ч.8 ст. 69</w:t>
      </w:r>
      <w:r>
        <w:rPr>
          <w:rFonts w:eastAsia="Times New Roman"/>
          <w:sz w:val="20"/>
          <w:szCs w:val="20"/>
          <w:lang w:val="ru-RU"/>
        </w:rPr>
        <w:t xml:space="preserve"> Закона </w:t>
      </w:r>
      <w:r>
        <w:rPr>
          <w:rFonts w:eastAsia="Times New Roman"/>
          <w:sz w:val="20"/>
          <w:szCs w:val="20"/>
          <w:lang w:val="en-US"/>
        </w:rPr>
        <w:t xml:space="preserve">зафисированны в нижеуказанной таблице, которые ранжированны в соотвествии с ч.18 ст. 68 </w:t>
      </w:r>
      <w:r>
        <w:rPr>
          <w:rFonts w:eastAsia="Times New Roman"/>
          <w:sz w:val="20"/>
          <w:szCs w:val="20"/>
          <w:lang w:val="ru-RU"/>
        </w:rPr>
        <w:t xml:space="preserve">Закона </w:t>
      </w:r>
      <w:r>
        <w:rPr>
          <w:rFonts w:eastAsia="Times New Roman"/>
          <w:sz w:val="20"/>
          <w:szCs w:val="20"/>
          <w:lang w:val="en-US"/>
        </w:rPr>
        <w:t xml:space="preserve"> и в отношении которых принято решение о соответствии требованиям установленным документации  и положениям </w:t>
      </w:r>
      <w:r>
        <w:rPr>
          <w:rFonts w:eastAsia="Times New Roman"/>
          <w:sz w:val="20"/>
          <w:szCs w:val="20"/>
          <w:lang w:val="ru-RU"/>
        </w:rPr>
        <w:t xml:space="preserve">ФЗ </w:t>
      </w:r>
      <w:r>
        <w:rPr>
          <w:rFonts w:eastAsia="Times New Roman"/>
          <w:sz w:val="20"/>
          <w:szCs w:val="20"/>
          <w:lang w:val="en-US"/>
        </w:rPr>
        <w:t xml:space="preserve">№44 «О контрактной системе в сфере закупок товаров, работ, услуг для обеспечения государственных и муниципальных нужд».    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         </w:t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850"/>
        <w:gridCol w:w="1188"/>
        <w:gridCol w:w="4250"/>
        <w:gridCol w:w="1550"/>
        <w:gridCol w:w="2139"/>
      </w:tblGrid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Ранжирование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ИНН участника аукциона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Время поступления      предложений от участников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 xml:space="preserve">              </w:t>
            </w:r>
            <w:r>
              <w:rPr/>
              <w:t>1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EA-118205</w:t>
            </w:r>
          </w:p>
        </w:tc>
        <w:tc>
          <w:tcPr>
            <w:tcW w:w="4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87 055,00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06.10.2021 12:34:44 (MSK+00:00)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EA-118284</w:t>
            </w:r>
          </w:p>
        </w:tc>
        <w:tc>
          <w:tcPr>
            <w:tcW w:w="4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87 825,50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06.10.2021 12:33:57 (MSK+00:00)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EA-118237</w:t>
            </w:r>
          </w:p>
        </w:tc>
        <w:tc>
          <w:tcPr>
            <w:tcW w:w="4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"НАДЕЖДА-ФАРМ" / 7728658430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124 047,50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06.10.2021 10:27:20 (MSK+00:00)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EA-118411</w:t>
            </w:r>
          </w:p>
        </w:tc>
        <w:tc>
          <w:tcPr>
            <w:tcW w:w="4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128 671,00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06.10.2021 10:23:51 (MSK+00:00)</w:t>
            </w:r>
          </w:p>
        </w:tc>
      </w:tr>
      <w:tr>
        <w:trPr/>
        <w:tc>
          <w:tcPr>
            <w:tcW w:w="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/>
              <w:t>5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EA-118231</w:t>
            </w:r>
          </w:p>
        </w:tc>
        <w:tc>
          <w:tcPr>
            <w:tcW w:w="4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153 329,50 руб.</w:t>
            </w:r>
          </w:p>
        </w:tc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06.10.2021 10:02:07 (MSK+00:00)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LibreOffice/6.4.4.2$Windows_x86 LibreOffice_project/3d775be2011f3886db32dfd395a6a6d1ca2630ff</Application>
  <Pages>3</Pages>
  <Words>781</Words>
  <Characters>6476</Characters>
  <CharactersWithSpaces>7067</CharactersWithSpaces>
  <Paragraphs>249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2021-10-07T17:09:24Z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